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Default="002C522A" w:rsidP="0074535D">
      <w:pPr>
        <w:pStyle w:val="a6"/>
      </w:pPr>
      <w:r>
        <w:t xml:space="preserve">ИНФОРМАЦИЯ ДЛЯ РАЗМЕЩЕНИЯ НА ОФИЦИАЛЬНОМ САЙТЕ </w:t>
      </w:r>
    </w:p>
    <w:p w:rsidR="00EF4EDA" w:rsidRDefault="002C522A" w:rsidP="0074535D">
      <w:pPr>
        <w:pStyle w:val="a6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74535D">
      <w:pPr>
        <w:pStyle w:val="a6"/>
      </w:pPr>
      <w:r>
        <w:t>ДЛЯ ЭЛЕКТРОННОГО ОБУЧЕНИЯ</w:t>
      </w:r>
    </w:p>
    <w:p w:rsidR="004B5D20" w:rsidRDefault="004B5D20" w:rsidP="0074535D">
      <w:pPr>
        <w:pStyle w:val="a6"/>
      </w:pPr>
    </w:p>
    <w:tbl>
      <w:tblPr>
        <w:tblStyle w:val="a3"/>
        <w:tblW w:w="9776" w:type="dxa"/>
        <w:tblLook w:val="04A0"/>
      </w:tblPr>
      <w:tblGrid>
        <w:gridCol w:w="1968"/>
        <w:gridCol w:w="7808"/>
      </w:tblGrid>
      <w:tr w:rsidR="00EF1D69" w:rsidRPr="006166D7" w:rsidTr="004F5B57"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</w:tcPr>
          <w:p w:rsidR="00EF1D69" w:rsidRPr="006166D7" w:rsidRDefault="006166D7" w:rsidP="0074535D">
            <w:pPr>
              <w:pStyle w:val="a6"/>
              <w:rPr>
                <w:bCs/>
                <w:sz w:val="26"/>
                <w:szCs w:val="26"/>
              </w:rPr>
            </w:pPr>
            <w:r w:rsidRPr="006166D7">
              <w:rPr>
                <w:sz w:val="26"/>
                <w:szCs w:val="26"/>
              </w:rPr>
              <w:t>НП-20(</w:t>
            </w:r>
            <w:r w:rsidR="00506340">
              <w:rPr>
                <w:sz w:val="26"/>
                <w:szCs w:val="26"/>
              </w:rPr>
              <w:t>09</w:t>
            </w:r>
            <w:r w:rsidRPr="006166D7">
              <w:rPr>
                <w:sz w:val="26"/>
                <w:szCs w:val="26"/>
              </w:rPr>
              <w:t>)-О,</w:t>
            </w:r>
          </w:p>
        </w:tc>
      </w:tr>
      <w:tr w:rsidR="00995C87" w:rsidRPr="006166D7" w:rsidTr="004F5B57">
        <w:tc>
          <w:tcPr>
            <w:tcW w:w="1833" w:type="dxa"/>
          </w:tcPr>
          <w:p w:rsidR="00995C87" w:rsidRPr="006166D7" w:rsidRDefault="00995C87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</w:tcPr>
          <w:p w:rsidR="00995C87" w:rsidRPr="006166D7" w:rsidRDefault="00482B82" w:rsidP="0074535D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05.12.</w:t>
            </w:r>
            <w:r w:rsidR="003939AE" w:rsidRPr="006166D7">
              <w:rPr>
                <w:sz w:val="26"/>
                <w:szCs w:val="26"/>
              </w:rPr>
              <w:t>2020</w:t>
            </w:r>
          </w:p>
        </w:tc>
      </w:tr>
      <w:tr w:rsidR="00EF1D69" w:rsidRPr="006166D7" w:rsidTr="004F5B57">
        <w:trPr>
          <w:trHeight w:val="323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</w:tcPr>
          <w:p w:rsidR="00482B82" w:rsidRPr="00482B82" w:rsidRDefault="00482B82" w:rsidP="0074535D">
            <w:pPr>
              <w:pStyle w:val="a6"/>
              <w:rPr>
                <w:bCs/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>10-30-11-50</w:t>
            </w:r>
          </w:p>
          <w:p w:rsidR="00761779" w:rsidRPr="006166D7" w:rsidRDefault="00482B82" w:rsidP="0074535D">
            <w:pPr>
              <w:pStyle w:val="a6"/>
              <w:rPr>
                <w:bCs/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>12-00-13-20</w:t>
            </w:r>
          </w:p>
        </w:tc>
      </w:tr>
      <w:tr w:rsidR="00EF1D69" w:rsidRPr="006166D7" w:rsidTr="004F5B57">
        <w:trPr>
          <w:trHeight w:val="414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</w:tcPr>
          <w:p w:rsidR="00EF1D69" w:rsidRPr="006166D7" w:rsidRDefault="00766169" w:rsidP="0074535D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EF1D69" w:rsidRPr="006166D7" w:rsidTr="004F5B57">
        <w:trPr>
          <w:trHeight w:val="563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</w:tcPr>
          <w:p w:rsidR="00EF1D69" w:rsidRPr="006166D7" w:rsidRDefault="00766169" w:rsidP="0074535D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995C87" w:rsidRPr="006166D7" w:rsidTr="004F5B57">
        <w:trPr>
          <w:trHeight w:val="563"/>
        </w:trPr>
        <w:tc>
          <w:tcPr>
            <w:tcW w:w="1833" w:type="dxa"/>
          </w:tcPr>
          <w:p w:rsidR="00995C87" w:rsidRPr="006166D7" w:rsidRDefault="00995C87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</w:tcPr>
          <w:p w:rsidR="00995C87" w:rsidRPr="006166D7" w:rsidRDefault="00766169" w:rsidP="0074535D">
            <w:pPr>
              <w:pStyle w:val="a6"/>
              <w:rPr>
                <w:sz w:val="26"/>
                <w:szCs w:val="26"/>
                <w:lang w:val="en-US"/>
              </w:rPr>
            </w:pPr>
            <w:r w:rsidRPr="00766169"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995C87" w:rsidRPr="006166D7" w:rsidTr="004F5B57">
        <w:trPr>
          <w:trHeight w:val="588"/>
        </w:trPr>
        <w:tc>
          <w:tcPr>
            <w:tcW w:w="1833" w:type="dxa"/>
          </w:tcPr>
          <w:p w:rsidR="00995C87" w:rsidRPr="006166D7" w:rsidRDefault="00995C87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</w:tcPr>
          <w:p w:rsidR="00995C87" w:rsidRPr="00766169" w:rsidRDefault="00766169" w:rsidP="0074535D">
            <w:pPr>
              <w:pStyle w:val="a6"/>
              <w:rPr>
                <w:bCs/>
              </w:rPr>
            </w:pPr>
            <w:r w:rsidRPr="00766169">
              <w:t>Жилко, Е. П. Информатика. Часть 1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учебник для СПО / Е. П. Жилко, Л. Н. Титова, Э. И. </w:t>
            </w:r>
            <w:proofErr w:type="spellStart"/>
            <w:r w:rsidRPr="00766169">
              <w:t>Дяминова</w:t>
            </w:r>
            <w:proofErr w:type="spellEnd"/>
            <w:r w:rsidRPr="00766169">
              <w:t>. — Саратов, Москва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Профобразование, Ай Пи Ар Медиа, 2020. — 182 c. — ISBN 978-5-4488-0873-9, 978-5-4497-0637-9.</w:t>
            </w:r>
          </w:p>
          <w:p w:rsidR="00766169" w:rsidRPr="00766169" w:rsidRDefault="00766169" w:rsidP="0074535D">
            <w:pPr>
              <w:pStyle w:val="a6"/>
              <w:rPr>
                <w:bCs/>
              </w:rPr>
            </w:pPr>
            <w:r w:rsidRPr="00766169">
              <w:t>Цветкова, А. В. Информатика и информационные технологии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учебное пособие для СПО / А. В. Цветкова. — Саратов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Научная книга, 2019. — 190 c. — ISBN 978-5-9758-1891-1.</w:t>
            </w:r>
          </w:p>
          <w:p w:rsidR="00766169" w:rsidRDefault="00766169" w:rsidP="0074535D">
            <w:pPr>
              <w:pStyle w:val="a6"/>
              <w:rPr>
                <w:bCs/>
              </w:rPr>
            </w:pPr>
            <w:r w:rsidRPr="00766169">
              <w:t>Лебедева, Т. Н. Информатика. Информационные технологии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учебно-методическое пособие для СПО / Т. Н. Лебедева, Л. С. Носова, П. В. Волков. — Саратов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Профобразование, 2019.</w:t>
            </w:r>
          </w:p>
          <w:p w:rsidR="00766169" w:rsidRPr="00766169" w:rsidRDefault="00766169" w:rsidP="0074535D">
            <w:pPr>
              <w:pStyle w:val="a6"/>
              <w:rPr>
                <w:bCs/>
              </w:rPr>
            </w:pP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</w:tcPr>
          <w:p w:rsidR="008626F5" w:rsidRPr="006166D7" w:rsidRDefault="00506340" w:rsidP="0074535D">
            <w:pPr>
              <w:pStyle w:val="a6"/>
              <w:rPr>
                <w:sz w:val="26"/>
                <w:szCs w:val="26"/>
              </w:rPr>
            </w:pPr>
            <w:r w:rsidRPr="00506340">
              <w:rPr>
                <w:sz w:val="26"/>
                <w:szCs w:val="26"/>
              </w:rPr>
              <w:t>Основы алгоритмизации и объектно-ориентированного программирования</w:t>
            </w: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</w:tcPr>
          <w:p w:rsidR="00482B82" w:rsidRPr="00482B82" w:rsidRDefault="00482B82" w:rsidP="0074535D">
            <w:pPr>
              <w:pStyle w:val="a6"/>
              <w:rPr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>Практические занятия:</w:t>
            </w:r>
          </w:p>
          <w:p w:rsidR="00482B82" w:rsidRPr="00482B82" w:rsidRDefault="00482B82" w:rsidP="0074535D">
            <w:pPr>
              <w:pStyle w:val="a6"/>
              <w:rPr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>1. Программирование алгоритмов линейной структуры.</w:t>
            </w:r>
          </w:p>
          <w:p w:rsidR="00482B82" w:rsidRPr="00482B82" w:rsidRDefault="00482B82" w:rsidP="0074535D">
            <w:pPr>
              <w:pStyle w:val="a6"/>
              <w:rPr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 xml:space="preserve">2. Программирование алгоритмов разветвляющейся структуры. Оператор ветвления </w:t>
            </w:r>
            <w:proofErr w:type="spellStart"/>
            <w:r w:rsidRPr="00482B82">
              <w:rPr>
                <w:sz w:val="26"/>
                <w:szCs w:val="26"/>
              </w:rPr>
              <w:t>if</w:t>
            </w:r>
            <w:proofErr w:type="spellEnd"/>
            <w:r w:rsidRPr="00482B82">
              <w:rPr>
                <w:sz w:val="26"/>
                <w:szCs w:val="26"/>
              </w:rPr>
              <w:t>.</w:t>
            </w:r>
          </w:p>
          <w:p w:rsidR="00482B82" w:rsidRPr="00482B82" w:rsidRDefault="00482B82" w:rsidP="0074535D">
            <w:pPr>
              <w:pStyle w:val="a6"/>
              <w:rPr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 xml:space="preserve">3. Программирование алгоритмов разветвляющейся структуры. Оператор выбора </w:t>
            </w:r>
            <w:proofErr w:type="spellStart"/>
            <w:r w:rsidRPr="00482B82">
              <w:rPr>
                <w:sz w:val="26"/>
                <w:szCs w:val="26"/>
              </w:rPr>
              <w:t>case</w:t>
            </w:r>
            <w:proofErr w:type="spellEnd"/>
            <w:r w:rsidRPr="00482B82">
              <w:rPr>
                <w:sz w:val="26"/>
                <w:szCs w:val="26"/>
              </w:rPr>
              <w:t>.</w:t>
            </w:r>
          </w:p>
          <w:p w:rsidR="008626F5" w:rsidRPr="006166D7" w:rsidRDefault="00482B82" w:rsidP="0074535D">
            <w:pPr>
              <w:pStyle w:val="a6"/>
              <w:rPr>
                <w:sz w:val="26"/>
                <w:szCs w:val="26"/>
              </w:rPr>
            </w:pPr>
            <w:r w:rsidRPr="00482B82">
              <w:rPr>
                <w:sz w:val="26"/>
                <w:szCs w:val="26"/>
              </w:rPr>
              <w:t xml:space="preserve">4.Программирование алгоритмов циклической структуры. Оператор цикла с параметром </w:t>
            </w:r>
            <w:proofErr w:type="spellStart"/>
            <w:r w:rsidRPr="00482B82">
              <w:rPr>
                <w:sz w:val="26"/>
                <w:szCs w:val="26"/>
              </w:rPr>
              <w:t>For</w:t>
            </w:r>
            <w:proofErr w:type="spellEnd"/>
            <w:r w:rsidRPr="00482B82">
              <w:rPr>
                <w:sz w:val="26"/>
                <w:szCs w:val="26"/>
              </w:rPr>
              <w:t>.</w:t>
            </w: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74535D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</w:tcPr>
          <w:p w:rsidR="000B75F6" w:rsidRPr="006166D7" w:rsidRDefault="00506340" w:rsidP="0074535D">
            <w:pPr>
              <w:pStyle w:val="a6"/>
              <w:rPr>
                <w:sz w:val="26"/>
                <w:szCs w:val="26"/>
              </w:rPr>
            </w:pPr>
            <w:r w:rsidRPr="00506340">
              <w:rPr>
                <w:noProof/>
                <w:sz w:val="26"/>
                <w:szCs w:val="26"/>
              </w:rPr>
              <w:t>Программирование алгоритмов циклической структуры</w:t>
            </w:r>
          </w:p>
        </w:tc>
      </w:tr>
    </w:tbl>
    <w:p w:rsidR="004B5D20" w:rsidRPr="004B5D20" w:rsidRDefault="004B5D20" w:rsidP="0074535D">
      <w:pPr>
        <w:pStyle w:val="a6"/>
        <w:rPr>
          <w:vertAlign w:val="superscript"/>
        </w:rPr>
      </w:pPr>
      <w:r w:rsidRPr="004B5D20">
        <w:rPr>
          <w:vertAlign w:val="superscript"/>
        </w:rPr>
        <w:t xml:space="preserve"> </w:t>
      </w:r>
    </w:p>
    <w:sectPr w:rsidR="004B5D20" w:rsidRPr="004B5D20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3ED"/>
    <w:rsid w:val="000B75F6"/>
    <w:rsid w:val="000E0CA2"/>
    <w:rsid w:val="001832A5"/>
    <w:rsid w:val="001F3D11"/>
    <w:rsid w:val="002C522A"/>
    <w:rsid w:val="002E28D7"/>
    <w:rsid w:val="003939AE"/>
    <w:rsid w:val="003E36CF"/>
    <w:rsid w:val="004175B2"/>
    <w:rsid w:val="004513ED"/>
    <w:rsid w:val="00482B82"/>
    <w:rsid w:val="004B5D20"/>
    <w:rsid w:val="004C78E1"/>
    <w:rsid w:val="004F5B57"/>
    <w:rsid w:val="00506340"/>
    <w:rsid w:val="005762B5"/>
    <w:rsid w:val="006166D7"/>
    <w:rsid w:val="00744C3F"/>
    <w:rsid w:val="0074535D"/>
    <w:rsid w:val="0074648B"/>
    <w:rsid w:val="00761779"/>
    <w:rsid w:val="00766169"/>
    <w:rsid w:val="00860F36"/>
    <w:rsid w:val="008626F5"/>
    <w:rsid w:val="0087113A"/>
    <w:rsid w:val="008A1C43"/>
    <w:rsid w:val="00981150"/>
    <w:rsid w:val="00995C87"/>
    <w:rsid w:val="009D2780"/>
    <w:rsid w:val="00A319E3"/>
    <w:rsid w:val="00A96837"/>
    <w:rsid w:val="00B43A2E"/>
    <w:rsid w:val="00C208B5"/>
    <w:rsid w:val="00D5774F"/>
    <w:rsid w:val="00E40A9A"/>
    <w:rsid w:val="00E9137D"/>
    <w:rsid w:val="00EF1D69"/>
    <w:rsid w:val="00EF4EDA"/>
    <w:rsid w:val="00F20ECC"/>
    <w:rsid w:val="00F55442"/>
    <w:rsid w:val="00FA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8A1C43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a6">
    <w:name w:val="No Spacing"/>
    <w:uiPriority w:val="1"/>
    <w:qFormat/>
    <w:rsid w:val="005762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1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C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329-D41E-475B-A346-13ABF1F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2020-12-10T07:28:00Z</cp:lastPrinted>
  <dcterms:created xsi:type="dcterms:W3CDTF">2020-12-10T17:25:00Z</dcterms:created>
  <dcterms:modified xsi:type="dcterms:W3CDTF">2020-12-10T17:25:00Z</dcterms:modified>
</cp:coreProperties>
</file>