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F" w:rsidRDefault="004373FF" w:rsidP="004373FF">
      <w:pPr>
        <w:jc w:val="center"/>
      </w:pPr>
      <w:r>
        <w:t xml:space="preserve">ИНФОРМАЦИЯ ДЛЯ РАЗМЕЩЕНИЯ НА ОФИЦИАЛЬНОМ САЙТЕ </w:t>
      </w:r>
    </w:p>
    <w:p w:rsidR="004373FF" w:rsidRDefault="004373FF" w:rsidP="004373FF">
      <w:pPr>
        <w:jc w:val="center"/>
      </w:pPr>
      <w:r>
        <w:t>ЧПОУ «ТЭП»</w:t>
      </w:r>
    </w:p>
    <w:p w:rsidR="004373FF" w:rsidRDefault="004373FF" w:rsidP="004373FF">
      <w:pPr>
        <w:jc w:val="center"/>
      </w:pPr>
      <w:r>
        <w:t>ДЛЯ ЭЛЕКТРОННОГО ОБУЧЕНИЯ</w:t>
      </w:r>
    </w:p>
    <w:p w:rsidR="004373FF" w:rsidRDefault="004373FF" w:rsidP="004373FF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4373FF" w:rsidTr="003C4C2D">
        <w:tc>
          <w:tcPr>
            <w:tcW w:w="1833" w:type="dxa"/>
          </w:tcPr>
          <w:p w:rsidR="004373FF" w:rsidRPr="004B5D20" w:rsidRDefault="004373FF" w:rsidP="003C4C2D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>НП-18(09)-О</w:t>
            </w:r>
          </w:p>
          <w:p w:rsidR="004373FF" w:rsidRPr="00295309" w:rsidRDefault="004373FF" w:rsidP="003C4C2D">
            <w:pPr>
              <w:jc w:val="center"/>
            </w:pPr>
            <w:r>
              <w:t>НП-19(11)-О</w:t>
            </w:r>
          </w:p>
        </w:tc>
      </w:tr>
      <w:tr w:rsidR="004373FF" w:rsidTr="003C4C2D">
        <w:tc>
          <w:tcPr>
            <w:tcW w:w="1833" w:type="dxa"/>
          </w:tcPr>
          <w:p w:rsidR="004373FF" w:rsidRPr="004B5D20" w:rsidRDefault="004373FF" w:rsidP="003C4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4373FF" w:rsidRPr="004B5D20" w:rsidRDefault="004373FF" w:rsidP="003C4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21.11.2020</w:t>
            </w:r>
          </w:p>
        </w:tc>
      </w:tr>
      <w:tr w:rsidR="004373FF" w:rsidTr="003C4C2D">
        <w:trPr>
          <w:trHeight w:val="323"/>
        </w:trPr>
        <w:tc>
          <w:tcPr>
            <w:tcW w:w="1833" w:type="dxa"/>
          </w:tcPr>
          <w:p w:rsidR="004373FF" w:rsidRDefault="004373FF" w:rsidP="003C4C2D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>14:00-14:30</w:t>
            </w:r>
          </w:p>
          <w:p w:rsidR="004373FF" w:rsidRDefault="004373FF" w:rsidP="003C4C2D">
            <w:pPr>
              <w:jc w:val="center"/>
            </w:pPr>
            <w:r>
              <w:t>14:40-15:10</w:t>
            </w:r>
          </w:p>
        </w:tc>
      </w:tr>
      <w:tr w:rsidR="004373FF" w:rsidTr="003C4C2D">
        <w:trPr>
          <w:trHeight w:val="414"/>
        </w:trPr>
        <w:tc>
          <w:tcPr>
            <w:tcW w:w="1833" w:type="dxa"/>
          </w:tcPr>
          <w:p w:rsidR="004373FF" w:rsidRDefault="004373FF" w:rsidP="003C4C2D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>Иностранный язык</w:t>
            </w:r>
          </w:p>
        </w:tc>
      </w:tr>
      <w:tr w:rsidR="004373FF" w:rsidTr="003C4C2D">
        <w:trPr>
          <w:trHeight w:val="563"/>
        </w:trPr>
        <w:tc>
          <w:tcPr>
            <w:tcW w:w="1833" w:type="dxa"/>
          </w:tcPr>
          <w:p w:rsidR="004373FF" w:rsidRPr="00EF1D69" w:rsidRDefault="004373FF" w:rsidP="003C4C2D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>Белинская Анна Валерьевна</w:t>
            </w:r>
          </w:p>
        </w:tc>
      </w:tr>
      <w:tr w:rsidR="004373FF" w:rsidTr="003C4C2D">
        <w:trPr>
          <w:trHeight w:val="563"/>
        </w:trPr>
        <w:tc>
          <w:tcPr>
            <w:tcW w:w="1833" w:type="dxa"/>
          </w:tcPr>
          <w:p w:rsidR="004373FF" w:rsidRPr="00EF1D69" w:rsidRDefault="004373FF" w:rsidP="003C4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4373FF" w:rsidRPr="00334F86" w:rsidRDefault="004373FF" w:rsidP="003C4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4373FF" w:rsidTr="003C4C2D">
        <w:trPr>
          <w:trHeight w:val="563"/>
        </w:trPr>
        <w:tc>
          <w:tcPr>
            <w:tcW w:w="1833" w:type="dxa"/>
          </w:tcPr>
          <w:p w:rsidR="004373FF" w:rsidRDefault="004373FF" w:rsidP="003C4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 xml:space="preserve">Английский для юристов: учебник для студентов юридических вузов, обучающихся по специальности «Юриспруденция»; под ред. И.А. </w:t>
            </w:r>
            <w:proofErr w:type="spellStart"/>
            <w:r>
              <w:t>Горшеневой</w:t>
            </w:r>
            <w:proofErr w:type="spellEnd"/>
            <w:r>
              <w:t>.</w:t>
            </w:r>
          </w:p>
        </w:tc>
      </w:tr>
      <w:tr w:rsidR="004373FF" w:rsidTr="003C4C2D">
        <w:trPr>
          <w:trHeight w:val="132"/>
        </w:trPr>
        <w:tc>
          <w:tcPr>
            <w:tcW w:w="1833" w:type="dxa"/>
          </w:tcPr>
          <w:p w:rsidR="004373FF" w:rsidRDefault="004373FF" w:rsidP="003C4C2D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>Политическая система Великобритании</w:t>
            </w:r>
          </w:p>
        </w:tc>
      </w:tr>
      <w:tr w:rsidR="004373FF" w:rsidTr="003C4C2D">
        <w:trPr>
          <w:trHeight w:val="132"/>
        </w:trPr>
        <w:tc>
          <w:tcPr>
            <w:tcW w:w="1833" w:type="dxa"/>
          </w:tcPr>
          <w:p w:rsidR="004373FF" w:rsidRPr="004B5D20" w:rsidRDefault="004373FF" w:rsidP="003C4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4373FF" w:rsidRDefault="004373FF" w:rsidP="003C4C2D">
            <w:pPr>
              <w:jc w:val="center"/>
            </w:pPr>
            <w:r>
              <w:t>Чтение и перевод текста, выполнение заданий по тексту</w:t>
            </w:r>
            <w:bookmarkStart w:id="0" w:name="_GoBack"/>
            <w:bookmarkEnd w:id="0"/>
          </w:p>
          <w:p w:rsidR="004373FF" w:rsidRDefault="004373FF" w:rsidP="003C4C2D"/>
        </w:tc>
      </w:tr>
      <w:tr w:rsidR="004373FF" w:rsidTr="003C4C2D">
        <w:trPr>
          <w:trHeight w:val="132"/>
        </w:trPr>
        <w:tc>
          <w:tcPr>
            <w:tcW w:w="1833" w:type="dxa"/>
          </w:tcPr>
          <w:p w:rsidR="004373FF" w:rsidRDefault="004373FF" w:rsidP="003C4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4373FF" w:rsidRDefault="004373FF" w:rsidP="003C4C2D">
            <w:r>
              <w:t>Ответить на вопросы, составить план к прочитанному тексту</w:t>
            </w:r>
          </w:p>
          <w:p w:rsidR="004373FF" w:rsidRDefault="004373FF" w:rsidP="003C4C2D">
            <w:pPr>
              <w:jc w:val="center"/>
            </w:pPr>
          </w:p>
        </w:tc>
      </w:tr>
    </w:tbl>
    <w:p w:rsidR="00650F3F" w:rsidRPr="00646C22" w:rsidRDefault="00650F3F" w:rsidP="00646C22">
      <w:pPr>
        <w:rPr>
          <w:szCs w:val="28"/>
        </w:rPr>
      </w:pPr>
    </w:p>
    <w:sectPr w:rsidR="00650F3F" w:rsidRPr="00646C22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D1A61"/>
    <w:rsid w:val="003237E2"/>
    <w:rsid w:val="00345E18"/>
    <w:rsid w:val="00426E9C"/>
    <w:rsid w:val="004373FF"/>
    <w:rsid w:val="00456A64"/>
    <w:rsid w:val="004B18B9"/>
    <w:rsid w:val="004D033A"/>
    <w:rsid w:val="005B283D"/>
    <w:rsid w:val="005E4948"/>
    <w:rsid w:val="00646C22"/>
    <w:rsid w:val="00650F3F"/>
    <w:rsid w:val="00653D07"/>
    <w:rsid w:val="006A59D8"/>
    <w:rsid w:val="006C091B"/>
    <w:rsid w:val="0084457A"/>
    <w:rsid w:val="008A707F"/>
    <w:rsid w:val="008E7358"/>
    <w:rsid w:val="00920ED1"/>
    <w:rsid w:val="009324E9"/>
    <w:rsid w:val="00965D3F"/>
    <w:rsid w:val="009F7CA2"/>
    <w:rsid w:val="00C50F39"/>
    <w:rsid w:val="00C73A10"/>
    <w:rsid w:val="00CB30CC"/>
    <w:rsid w:val="00D317AA"/>
    <w:rsid w:val="00D64C55"/>
    <w:rsid w:val="00D77F0A"/>
    <w:rsid w:val="00D92D71"/>
    <w:rsid w:val="00DE6493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2020-12-04T16:33:00Z</cp:lastPrinted>
  <dcterms:created xsi:type="dcterms:W3CDTF">2020-12-04T16:25:00Z</dcterms:created>
  <dcterms:modified xsi:type="dcterms:W3CDTF">2020-12-04T18:01:00Z</dcterms:modified>
</cp:coreProperties>
</file>