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18D6" w14:textId="3E10E55B" w:rsidR="004C4293" w:rsidRPr="00EE77CA" w:rsidRDefault="004C4293" w:rsidP="00DC315C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ИНФОРМАЦИЯ ДЛЯ РАЗМЕЩЕНИЯ НА ОФИЦИАЛЬНОМ САЙТЕ</w:t>
      </w:r>
    </w:p>
    <w:p w14:paraId="5582933F" w14:textId="77777777" w:rsidR="004C4293" w:rsidRPr="00EE77CA" w:rsidRDefault="004C4293" w:rsidP="004C4293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ЧПОУ «ТЭП»</w:t>
      </w:r>
    </w:p>
    <w:p w14:paraId="0D57B8FF" w14:textId="77777777" w:rsidR="004C4293" w:rsidRPr="00EE77CA" w:rsidRDefault="004C4293" w:rsidP="004C4293">
      <w:pPr>
        <w:jc w:val="center"/>
        <w:rPr>
          <w:rFonts w:ascii="Century" w:hAnsi="Century"/>
        </w:rPr>
      </w:pPr>
      <w:r w:rsidRPr="00EE77CA">
        <w:rPr>
          <w:rFonts w:ascii="Century" w:hAnsi="Century"/>
        </w:rPr>
        <w:t>ДЛЯ ЭЛЕКТРОННОГО ОБУЧЕНИЯ</w:t>
      </w:r>
    </w:p>
    <w:p w14:paraId="7960D1B2" w14:textId="77777777" w:rsidR="004C4293" w:rsidRPr="00EE77CA" w:rsidRDefault="004C4293" w:rsidP="004C4293">
      <w:pPr>
        <w:jc w:val="center"/>
        <w:rPr>
          <w:rFonts w:ascii="Century" w:hAnsi="Century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47"/>
        <w:gridCol w:w="7687"/>
      </w:tblGrid>
      <w:tr w:rsidR="004C4293" w:rsidRPr="00EE77CA" w14:paraId="54A59815" w14:textId="77777777" w:rsidTr="00287523">
        <w:tc>
          <w:tcPr>
            <w:tcW w:w="1833" w:type="dxa"/>
          </w:tcPr>
          <w:p w14:paraId="1259894F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14:paraId="0FF5680E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НП-20-(09)-О</w:t>
            </w:r>
          </w:p>
        </w:tc>
      </w:tr>
      <w:tr w:rsidR="004C4293" w:rsidRPr="00EE77CA" w14:paraId="272C5BF2" w14:textId="77777777" w:rsidTr="00287523">
        <w:tc>
          <w:tcPr>
            <w:tcW w:w="1833" w:type="dxa"/>
          </w:tcPr>
          <w:p w14:paraId="6FC843E7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14:paraId="70E1F2CB" w14:textId="3852D7B3" w:rsidR="004C4293" w:rsidRPr="00EE77CA" w:rsidRDefault="001C4DC4" w:rsidP="001C4DC4">
            <w:pPr>
              <w:jc w:val="center"/>
              <w:rPr>
                <w:rFonts w:ascii="Century" w:hAnsi="Century"/>
                <w:b/>
                <w:sz w:val="24"/>
              </w:rPr>
            </w:pPr>
            <w:r>
              <w:rPr>
                <w:rFonts w:ascii="Century" w:hAnsi="Century"/>
                <w:b/>
                <w:sz w:val="24"/>
              </w:rPr>
              <w:t>03</w:t>
            </w:r>
            <w:r w:rsidR="004C4293">
              <w:rPr>
                <w:rFonts w:ascii="Century" w:hAnsi="Century"/>
                <w:b/>
                <w:sz w:val="24"/>
              </w:rPr>
              <w:t>.0</w:t>
            </w:r>
            <w:r>
              <w:rPr>
                <w:rFonts w:ascii="Century" w:hAnsi="Century"/>
                <w:b/>
                <w:sz w:val="24"/>
              </w:rPr>
              <w:t>2</w:t>
            </w:r>
            <w:r w:rsidR="004C4293" w:rsidRPr="00EE77CA">
              <w:rPr>
                <w:rFonts w:ascii="Century" w:hAnsi="Century"/>
                <w:b/>
                <w:sz w:val="24"/>
              </w:rPr>
              <w:t>.202</w:t>
            </w:r>
            <w:r w:rsidR="004C4293">
              <w:rPr>
                <w:rFonts w:ascii="Century" w:hAnsi="Century"/>
                <w:b/>
                <w:sz w:val="24"/>
              </w:rPr>
              <w:t>1</w:t>
            </w:r>
            <w:r w:rsidR="004C4293" w:rsidRPr="00EE77CA">
              <w:rPr>
                <w:rFonts w:ascii="Century" w:hAnsi="Century"/>
                <w:b/>
                <w:sz w:val="24"/>
              </w:rPr>
              <w:t xml:space="preserve"> г.</w:t>
            </w:r>
          </w:p>
        </w:tc>
      </w:tr>
      <w:tr w:rsidR="004C4293" w:rsidRPr="00EE77CA" w14:paraId="6E993B9B" w14:textId="77777777" w:rsidTr="00287523">
        <w:trPr>
          <w:trHeight w:val="323"/>
        </w:trPr>
        <w:tc>
          <w:tcPr>
            <w:tcW w:w="1833" w:type="dxa"/>
          </w:tcPr>
          <w:p w14:paraId="6BD012AD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14:paraId="286966CB" w14:textId="12649408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15-40-17-10</w:t>
            </w:r>
          </w:p>
        </w:tc>
      </w:tr>
      <w:tr w:rsidR="004C4293" w:rsidRPr="00EE77CA" w14:paraId="15BC8C64" w14:textId="77777777" w:rsidTr="00287523">
        <w:trPr>
          <w:trHeight w:val="414"/>
        </w:trPr>
        <w:tc>
          <w:tcPr>
            <w:tcW w:w="1833" w:type="dxa"/>
          </w:tcPr>
          <w:p w14:paraId="07909C8D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14:paraId="51D28EC9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</w:rPr>
              <w:t>Естествознание(</w:t>
            </w:r>
            <w:r>
              <w:rPr>
                <w:rFonts w:ascii="Century" w:hAnsi="Century"/>
              </w:rPr>
              <w:t>химия</w:t>
            </w:r>
            <w:r w:rsidRPr="00EE77CA">
              <w:rPr>
                <w:rFonts w:ascii="Century" w:hAnsi="Century"/>
              </w:rPr>
              <w:t>)</w:t>
            </w:r>
          </w:p>
        </w:tc>
      </w:tr>
      <w:tr w:rsidR="004C4293" w:rsidRPr="00EE77CA" w14:paraId="34F58F35" w14:textId="77777777" w:rsidTr="00287523">
        <w:trPr>
          <w:trHeight w:val="563"/>
        </w:trPr>
        <w:tc>
          <w:tcPr>
            <w:tcW w:w="1833" w:type="dxa"/>
          </w:tcPr>
          <w:p w14:paraId="7D6283DC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14:paraId="47697D37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Комарова Т.А.</w:t>
            </w:r>
          </w:p>
        </w:tc>
      </w:tr>
      <w:tr w:rsidR="004C4293" w:rsidRPr="00EE77CA" w14:paraId="29EEF6A2" w14:textId="77777777" w:rsidTr="00287523">
        <w:trPr>
          <w:trHeight w:val="563"/>
        </w:trPr>
        <w:tc>
          <w:tcPr>
            <w:tcW w:w="1833" w:type="dxa"/>
          </w:tcPr>
          <w:p w14:paraId="4B83B121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14:paraId="162F26C4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proofErr w:type="spellStart"/>
            <w:r w:rsidRPr="00EE77CA">
              <w:rPr>
                <w:rFonts w:ascii="Century" w:hAnsi="Century"/>
              </w:rPr>
              <w:t>Skype</w:t>
            </w:r>
            <w:proofErr w:type="spellEnd"/>
          </w:p>
        </w:tc>
      </w:tr>
      <w:tr w:rsidR="004C4293" w:rsidRPr="00EE77CA" w14:paraId="75F77B13" w14:textId="77777777" w:rsidTr="00287523">
        <w:trPr>
          <w:trHeight w:val="563"/>
        </w:trPr>
        <w:tc>
          <w:tcPr>
            <w:tcW w:w="1833" w:type="dxa"/>
          </w:tcPr>
          <w:p w14:paraId="4F787EFD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14:paraId="5CAC9D74" w14:textId="77777777" w:rsidR="004C4293" w:rsidRDefault="004C4293" w:rsidP="00287523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Смирнова, М. С.   Естествознание: учебник и практикум для СПО / М. С. Смирнова, М. В. Нехлюдова, Т. М. Смирнова. — 2-е изд.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14:paraId="65215A68" w14:textId="77777777" w:rsidR="004C4293" w:rsidRDefault="004C4293" w:rsidP="00287523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Свиридов, В. В.   </w:t>
            </w:r>
            <w:proofErr w:type="gramStart"/>
            <w:r>
              <w:rPr>
                <w:rFonts w:ascii="Times New Roman" w:hAnsi="Times New Roman" w:cs="Times New Roman"/>
              </w:rPr>
              <w:t>Естествознание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учеб. пособие для СПО / В. В. Свиридов, Е. И. Свиридова ; под ред. В. В. Свиридова. — 3-е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14:paraId="4B963DDE" w14:textId="77777777" w:rsidR="004C4293" w:rsidRDefault="004C4293" w:rsidP="00287523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Гусейханов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 К.   Естествознание: учебник и практикум для СПО / М. К. </w:t>
            </w:r>
            <w:proofErr w:type="spellStart"/>
            <w:r>
              <w:rPr>
                <w:rFonts w:ascii="Times New Roman" w:hAnsi="Times New Roman" w:cs="Times New Roman"/>
              </w:rPr>
              <w:t>Гусейханов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8-е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14:paraId="5DD051AD" w14:textId="77777777" w:rsidR="004C4293" w:rsidRDefault="004C4293" w:rsidP="00287523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Биология: учебник и практикум для СПО / В. Н. Ярыгин [и др.</w:t>
            </w:r>
            <w:proofErr w:type="gramStart"/>
            <w:r>
              <w:rPr>
                <w:rFonts w:ascii="Times New Roman" w:hAnsi="Times New Roman" w:cs="Times New Roman"/>
              </w:rPr>
              <w:t>]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ред. В. Н. Ярыгина. — 2-е изд.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2018 </w:t>
            </w:r>
          </w:p>
          <w:p w14:paraId="1BDA467F" w14:textId="77777777" w:rsidR="004C4293" w:rsidRDefault="004C4293" w:rsidP="00287523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Горлач, В. В.   Физика: учеб. пособие для СПО / В. В. Горлач.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14:paraId="1FCF3827" w14:textId="77777777" w:rsidR="004C4293" w:rsidRDefault="004C4293" w:rsidP="00287523">
            <w:pPr>
              <w:pStyle w:val="a8"/>
              <w:numPr>
                <w:ilvl w:val="0"/>
                <w:numId w:val="10"/>
              </w:num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Химия. В 2 ч. Часть 1. Общая и неорганическая химия: учебник для СПО / Е. И. </w:t>
            </w:r>
            <w:proofErr w:type="spellStart"/>
            <w:r>
              <w:rPr>
                <w:rFonts w:ascii="Times New Roman" w:hAnsi="Times New Roman" w:cs="Times New Roman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— М.: 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  <w:p w14:paraId="6BA9E49E" w14:textId="77777777" w:rsidR="004C4293" w:rsidRDefault="004C4293" w:rsidP="00287523">
            <w:pPr>
              <w:tabs>
                <w:tab w:val="left" w:pos="426"/>
              </w:tabs>
              <w:ind w:firstLine="567"/>
            </w:pPr>
          </w:p>
          <w:p w14:paraId="6FB460EE" w14:textId="77777777" w:rsidR="004C4293" w:rsidRPr="00EE77CA" w:rsidRDefault="004C4293" w:rsidP="00287523">
            <w:pPr>
              <w:tabs>
                <w:tab w:val="left" w:pos="426"/>
              </w:tabs>
              <w:rPr>
                <w:rFonts w:ascii="Century" w:hAnsi="Century"/>
              </w:rPr>
            </w:pPr>
          </w:p>
        </w:tc>
      </w:tr>
      <w:tr w:rsidR="004C4293" w:rsidRPr="00EE77CA" w14:paraId="0ABDE083" w14:textId="77777777" w:rsidTr="00287523">
        <w:trPr>
          <w:trHeight w:val="132"/>
        </w:trPr>
        <w:tc>
          <w:tcPr>
            <w:tcW w:w="1833" w:type="dxa"/>
          </w:tcPr>
          <w:p w14:paraId="32398868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r w:rsidRPr="00EE77CA">
              <w:rPr>
                <w:rFonts w:ascii="Century" w:hAnsi="Century"/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14:paraId="6432C509" w14:textId="3126E3AA" w:rsidR="004C4293" w:rsidRPr="00EE77CA" w:rsidRDefault="004C4293" w:rsidP="001C4DC4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Тема1.6 </w:t>
            </w:r>
            <w:r w:rsidR="001C4DC4">
              <w:rPr>
                <w:rFonts w:ascii="Century" w:hAnsi="Century"/>
                <w:sz w:val="24"/>
                <w:szCs w:val="24"/>
              </w:rPr>
              <w:t>Практическая работа №2</w:t>
            </w:r>
          </w:p>
        </w:tc>
      </w:tr>
      <w:tr w:rsidR="004C4293" w:rsidRPr="00EE77CA" w14:paraId="40C7867B" w14:textId="77777777" w:rsidTr="00287523">
        <w:trPr>
          <w:trHeight w:val="132"/>
        </w:trPr>
        <w:tc>
          <w:tcPr>
            <w:tcW w:w="1833" w:type="dxa"/>
          </w:tcPr>
          <w:p w14:paraId="315AA6D5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14:paraId="7DBEF76B" w14:textId="77777777" w:rsidR="004C4293" w:rsidRPr="00EE77CA" w:rsidRDefault="004C4293" w:rsidP="00287523">
            <w:pPr>
              <w:rPr>
                <w:rFonts w:ascii="Century" w:hAnsi="Century"/>
              </w:rPr>
            </w:pPr>
          </w:p>
          <w:p w14:paraId="2226ACFF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Подготовка по конспекту.</w:t>
            </w:r>
          </w:p>
        </w:tc>
      </w:tr>
      <w:tr w:rsidR="004C4293" w:rsidRPr="00EE77CA" w14:paraId="3639B183" w14:textId="77777777" w:rsidTr="00287523">
        <w:trPr>
          <w:trHeight w:val="132"/>
        </w:trPr>
        <w:tc>
          <w:tcPr>
            <w:tcW w:w="1833" w:type="dxa"/>
          </w:tcPr>
          <w:p w14:paraId="417F0057" w14:textId="77777777" w:rsidR="004C4293" w:rsidRPr="00EE77CA" w:rsidRDefault="004C4293" w:rsidP="00287523">
            <w:pPr>
              <w:jc w:val="center"/>
              <w:rPr>
                <w:rFonts w:ascii="Century" w:hAnsi="Century"/>
                <w:b/>
                <w:sz w:val="24"/>
              </w:rPr>
            </w:pPr>
            <w:r w:rsidRPr="00EE77CA">
              <w:rPr>
                <w:rFonts w:ascii="Century" w:hAnsi="Century"/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14:paraId="403CD369" w14:textId="77777777" w:rsidR="004C4293" w:rsidRPr="00EE77CA" w:rsidRDefault="004C4293" w:rsidP="00287523">
            <w:pPr>
              <w:rPr>
                <w:rFonts w:ascii="Century" w:hAnsi="Century"/>
              </w:rPr>
            </w:pPr>
          </w:p>
          <w:p w14:paraId="788739C2" w14:textId="77777777" w:rsidR="004C4293" w:rsidRPr="00EE77CA" w:rsidRDefault="004C4293" w:rsidP="00287523">
            <w:pPr>
              <w:rPr>
                <w:rFonts w:ascii="Century" w:hAnsi="Century"/>
              </w:rPr>
            </w:pPr>
          </w:p>
          <w:p w14:paraId="76BFC6C7" w14:textId="77777777" w:rsidR="004C4293" w:rsidRPr="00EE77CA" w:rsidRDefault="004C4293" w:rsidP="00287523">
            <w:pPr>
              <w:jc w:val="center"/>
              <w:rPr>
                <w:rFonts w:ascii="Century" w:hAnsi="Century"/>
              </w:rPr>
            </w:pPr>
          </w:p>
        </w:tc>
      </w:tr>
    </w:tbl>
    <w:p w14:paraId="5C584939" w14:textId="77777777" w:rsidR="004C4293" w:rsidRDefault="004C4293" w:rsidP="004C4293">
      <w:pPr>
        <w:jc w:val="center"/>
        <w:rPr>
          <w:rFonts w:ascii="Century" w:hAnsi="Century"/>
        </w:rPr>
      </w:pPr>
      <w:bookmarkStart w:id="0" w:name="_GoBack"/>
      <w:bookmarkEnd w:id="0"/>
    </w:p>
    <w:p w14:paraId="41FDFBD4" w14:textId="77777777" w:rsidR="004C4293" w:rsidRDefault="004C4293" w:rsidP="004C4293">
      <w:pPr>
        <w:jc w:val="center"/>
      </w:pPr>
    </w:p>
    <w:p w14:paraId="470381CD" w14:textId="77777777" w:rsidR="00EE77CA" w:rsidRDefault="00EE77CA" w:rsidP="00EE77CA">
      <w:pPr>
        <w:jc w:val="center"/>
      </w:pPr>
    </w:p>
    <w:p w14:paraId="6C9772E8" w14:textId="77777777" w:rsidR="00EE77CA" w:rsidRDefault="00EE77CA" w:rsidP="00EE77CA">
      <w:pPr>
        <w:jc w:val="center"/>
      </w:pPr>
    </w:p>
    <w:p w14:paraId="09201B88" w14:textId="77777777" w:rsidR="00EE77CA" w:rsidRDefault="00EE77CA" w:rsidP="00EE77CA">
      <w:pPr>
        <w:jc w:val="center"/>
      </w:pPr>
    </w:p>
    <w:p w14:paraId="6B7D32F0" w14:textId="77777777" w:rsidR="00C6122A" w:rsidRDefault="00C6122A" w:rsidP="00B261EB"/>
    <w:sectPr w:rsidR="00C6122A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7C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052C07"/>
    <w:multiLevelType w:val="hybridMultilevel"/>
    <w:tmpl w:val="874023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703C"/>
    <w:rsid w:val="00122D06"/>
    <w:rsid w:val="001C4DC4"/>
    <w:rsid w:val="00270DC2"/>
    <w:rsid w:val="002C522A"/>
    <w:rsid w:val="003E36CF"/>
    <w:rsid w:val="003F2415"/>
    <w:rsid w:val="004513ED"/>
    <w:rsid w:val="004B5D20"/>
    <w:rsid w:val="004C4293"/>
    <w:rsid w:val="004F3F7C"/>
    <w:rsid w:val="00501753"/>
    <w:rsid w:val="005B2390"/>
    <w:rsid w:val="00744C3F"/>
    <w:rsid w:val="0074648B"/>
    <w:rsid w:val="00803D06"/>
    <w:rsid w:val="0087113A"/>
    <w:rsid w:val="008C0DD8"/>
    <w:rsid w:val="00901C1E"/>
    <w:rsid w:val="009151EA"/>
    <w:rsid w:val="00995C87"/>
    <w:rsid w:val="00A96837"/>
    <w:rsid w:val="00B261EB"/>
    <w:rsid w:val="00BA37F1"/>
    <w:rsid w:val="00C208B5"/>
    <w:rsid w:val="00C23E89"/>
    <w:rsid w:val="00C524BC"/>
    <w:rsid w:val="00C6122A"/>
    <w:rsid w:val="00D56F9A"/>
    <w:rsid w:val="00DC315C"/>
    <w:rsid w:val="00DC3511"/>
    <w:rsid w:val="00EE77CA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95B6"/>
  <w15:docId w15:val="{E1579F1A-7550-47D0-8FEC-B9BDACF1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803D06"/>
    <w:pPr>
      <w:widowControl w:val="0"/>
      <w:ind w:left="720"/>
      <w:contextualSpacing/>
    </w:pPr>
    <w:rPr>
      <w:rFonts w:ascii="Arial Unicode MS" w:eastAsia="Arial Unicode MS" w:hAnsi="Arial Unicode MS" w:cs="Arial Unicode MS"/>
      <w:bCs w:val="0"/>
      <w:outline w:val="0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locked/>
    <w:rsid w:val="00270DC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C2"/>
    <w:pPr>
      <w:widowControl w:val="0"/>
      <w:shd w:val="clear" w:color="auto" w:fill="FFFFFF"/>
      <w:spacing w:after="360" w:line="322" w:lineRule="exact"/>
      <w:ind w:hanging="580"/>
      <w:jc w:val="both"/>
    </w:pPr>
    <w:rPr>
      <w:b/>
      <w:outline w:val="0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E87B-D8DB-4651-99D4-2353F10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25</cp:revision>
  <cp:lastPrinted>2021-02-03T12:40:00Z</cp:lastPrinted>
  <dcterms:created xsi:type="dcterms:W3CDTF">2020-03-26T12:33:00Z</dcterms:created>
  <dcterms:modified xsi:type="dcterms:W3CDTF">2021-02-17T11:40:00Z</dcterms:modified>
</cp:coreProperties>
</file>