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12019" w:rsidRDefault="00BE035F" w:rsidP="00212019">
            <w:pPr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Н</w:t>
            </w:r>
            <w:r w:rsidR="00212019" w:rsidRPr="00212019">
              <w:rPr>
                <w:sz w:val="24"/>
                <w:szCs w:val="24"/>
              </w:rPr>
              <w:t>П-18</w:t>
            </w:r>
            <w:r w:rsidRPr="00212019">
              <w:rPr>
                <w:sz w:val="24"/>
                <w:szCs w:val="24"/>
              </w:rPr>
              <w:t>(</w:t>
            </w:r>
            <w:r w:rsidR="00937813" w:rsidRPr="00212019">
              <w:rPr>
                <w:sz w:val="24"/>
                <w:szCs w:val="24"/>
              </w:rPr>
              <w:t>09</w:t>
            </w:r>
            <w:r w:rsidRPr="00212019">
              <w:rPr>
                <w:sz w:val="24"/>
                <w:szCs w:val="24"/>
              </w:rPr>
              <w:t>)-О</w:t>
            </w:r>
            <w:r w:rsidR="006C56EB">
              <w:rPr>
                <w:sz w:val="24"/>
                <w:szCs w:val="24"/>
              </w:rPr>
              <w:t>; НП-19(11)-О</w:t>
            </w:r>
          </w:p>
        </w:tc>
      </w:tr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BE035F" w:rsidRPr="00212019" w:rsidRDefault="00E86460" w:rsidP="00A15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15D48">
              <w:rPr>
                <w:sz w:val="24"/>
                <w:szCs w:val="24"/>
              </w:rPr>
              <w:t>3</w:t>
            </w:r>
            <w:r w:rsidR="00340181" w:rsidRPr="00212019">
              <w:rPr>
                <w:sz w:val="24"/>
                <w:szCs w:val="24"/>
              </w:rPr>
              <w:t>.</w:t>
            </w:r>
            <w:r w:rsidR="00CC753F" w:rsidRPr="002120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CC753F" w:rsidRPr="00212019">
              <w:rPr>
                <w:sz w:val="24"/>
                <w:szCs w:val="24"/>
              </w:rPr>
              <w:t>.</w:t>
            </w:r>
            <w:r w:rsidR="00340181" w:rsidRPr="0021201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="00340181" w:rsidRPr="00212019">
              <w:rPr>
                <w:sz w:val="24"/>
                <w:szCs w:val="24"/>
              </w:rPr>
              <w:t>г</w:t>
            </w:r>
          </w:p>
        </w:tc>
      </w:tr>
      <w:tr w:rsidR="00BE035F" w:rsidRPr="00212019" w:rsidTr="00094203">
        <w:trPr>
          <w:trHeight w:val="32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BE035F" w:rsidRPr="00212019" w:rsidRDefault="00A15D48" w:rsidP="00E86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</w:t>
            </w:r>
            <w:r w:rsidRPr="0008033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0803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08033D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E035F" w:rsidRPr="00212019" w:rsidTr="00094203">
        <w:trPr>
          <w:trHeight w:val="414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BE035F" w:rsidRPr="00212019" w:rsidRDefault="00A15D48" w:rsidP="000942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и налоговое право</w:t>
            </w:r>
            <w:r w:rsidRPr="00212019">
              <w:rPr>
                <w:sz w:val="24"/>
                <w:szCs w:val="24"/>
              </w:rPr>
              <w:t xml:space="preserve"> 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proofErr w:type="spellStart"/>
            <w:r w:rsidRPr="00212019">
              <w:rPr>
                <w:sz w:val="24"/>
                <w:szCs w:val="24"/>
              </w:rPr>
              <w:t>Шумунова</w:t>
            </w:r>
            <w:proofErr w:type="spellEnd"/>
            <w:r w:rsidRPr="00212019">
              <w:rPr>
                <w:sz w:val="24"/>
                <w:szCs w:val="24"/>
              </w:rPr>
              <w:t xml:space="preserve"> Любовь Александровна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212019" w:rsidRDefault="00CD241C" w:rsidP="00CD241C">
            <w:pPr>
              <w:shd w:val="clear" w:color="auto" w:fill="F7F7F7"/>
              <w:spacing w:line="331" w:lineRule="atLeast"/>
              <w:rPr>
                <w:bCs w:val="0"/>
                <w:outline w:val="0"/>
                <w:color w:val="333333"/>
                <w:sz w:val="24"/>
                <w:szCs w:val="24"/>
                <w:lang w:val="en-US"/>
              </w:rPr>
            </w:pPr>
          </w:p>
          <w:p w:rsidR="00CD241C" w:rsidRPr="00212019" w:rsidRDefault="00CD241C" w:rsidP="00CD241C">
            <w:pPr>
              <w:shd w:val="clear" w:color="auto" w:fill="F7F7F7"/>
              <w:spacing w:line="298" w:lineRule="atLeast"/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</w:pPr>
            <w:r w:rsidRPr="00212019"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  <w:t>lubov.shumunova.47@mail.ru</w:t>
            </w: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F33435" w:rsidRPr="00212019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Конспект занятии и, </w:t>
            </w:r>
            <w:proofErr w:type="gramStart"/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 литература</w:t>
            </w:r>
            <w:proofErr w:type="gramEnd"/>
          </w:p>
          <w:p w:rsidR="00A15D48" w:rsidRDefault="00A15D48" w:rsidP="00A15D48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5"/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Крохина, Ю. А. Налоговое право: учебник для СПО / Ю. А. Крохина. — 8-е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и доп. — М. : 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2018.</w:t>
            </w:r>
          </w:p>
          <w:p w:rsidR="00A15D48" w:rsidRDefault="00A15D48" w:rsidP="00A15D48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5"/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Карташов, А. В. Налоговое право: учебник для СПО / А. В. Карташов, Е. Ю. Грачева; под ред. Е. Ю. Грачевой. — 5-е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и доп. — М.: 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2018</w:t>
            </w:r>
          </w:p>
          <w:p w:rsidR="00A15D48" w:rsidRDefault="00A15D48" w:rsidP="00A15D48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5"/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Налоговое право: учеб. / Ю.А. Крохина, 6е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и доп. - М.: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2014. .</w:t>
            </w:r>
          </w:p>
          <w:p w:rsidR="00A15D48" w:rsidRDefault="00A15D48" w:rsidP="00A15D48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5"/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право : учебник для СПО / Е. М. </w:t>
            </w:r>
            <w:proofErr w:type="spellStart"/>
            <w:r>
              <w:rPr>
                <w:sz w:val="20"/>
                <w:szCs w:val="20"/>
              </w:rPr>
              <w:t>Ашмарина</w:t>
            </w:r>
            <w:proofErr w:type="spellEnd"/>
            <w:r>
              <w:rPr>
                <w:sz w:val="20"/>
                <w:szCs w:val="20"/>
              </w:rPr>
              <w:t xml:space="preserve"> [и др.] ; под ред. Е. М. </w:t>
            </w:r>
            <w:proofErr w:type="spellStart"/>
            <w:r>
              <w:rPr>
                <w:sz w:val="20"/>
                <w:szCs w:val="20"/>
              </w:rPr>
              <w:t>Ашмариной</w:t>
            </w:r>
            <w:proofErr w:type="spellEnd"/>
            <w:r>
              <w:rPr>
                <w:sz w:val="20"/>
                <w:szCs w:val="20"/>
              </w:rPr>
              <w:t xml:space="preserve">. — 3-е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и доп. — М. : 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 xml:space="preserve">, 2018. </w:t>
            </w:r>
          </w:p>
          <w:p w:rsidR="00A15D48" w:rsidRDefault="00A15D48" w:rsidP="00A15D48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5"/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right="-5"/>
              <w:jc w:val="both"/>
            </w:pPr>
            <w:r>
              <w:rPr>
                <w:sz w:val="20"/>
                <w:szCs w:val="20"/>
              </w:rPr>
              <w:t xml:space="preserve">Финансовое право. Практикум : учеб. пособие для СПО / Е. М. </w:t>
            </w:r>
            <w:proofErr w:type="spellStart"/>
            <w:r>
              <w:rPr>
                <w:sz w:val="20"/>
                <w:szCs w:val="20"/>
              </w:rPr>
              <w:t>Ашмарина</w:t>
            </w:r>
            <w:proofErr w:type="spellEnd"/>
            <w:r>
              <w:rPr>
                <w:sz w:val="20"/>
                <w:szCs w:val="20"/>
              </w:rPr>
              <w:t xml:space="preserve"> [и др.] ; под ред. Е. М. </w:t>
            </w:r>
            <w:proofErr w:type="spellStart"/>
            <w:r>
              <w:rPr>
                <w:sz w:val="20"/>
                <w:szCs w:val="20"/>
              </w:rPr>
              <w:t>Ашмариной</w:t>
            </w:r>
            <w:proofErr w:type="spellEnd"/>
            <w:r>
              <w:rPr>
                <w:sz w:val="20"/>
                <w:szCs w:val="20"/>
              </w:rPr>
              <w:t xml:space="preserve">, Е. В. Тереховой. — 2-е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и доп. — М. : 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2018</w:t>
            </w:r>
            <w:r>
              <w:t>.</w:t>
            </w:r>
          </w:p>
          <w:p w:rsidR="00A15D48" w:rsidRDefault="00A15D48" w:rsidP="00A15D48">
            <w:pPr>
              <w:rPr>
                <w:i/>
                <w:sz w:val="22"/>
                <w:szCs w:val="22"/>
              </w:rPr>
            </w:pPr>
          </w:p>
          <w:p w:rsidR="00BE035F" w:rsidRPr="00212019" w:rsidRDefault="00BE035F" w:rsidP="0021201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5F" w:rsidRPr="00212019" w:rsidTr="00094203">
        <w:trPr>
          <w:trHeight w:val="132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A15D48" w:rsidRPr="00816BD7" w:rsidRDefault="00A15D48" w:rsidP="00A15D48">
            <w:pPr>
              <w:jc w:val="center"/>
              <w:rPr>
                <w:b/>
                <w:sz w:val="22"/>
                <w:szCs w:val="22"/>
              </w:rPr>
            </w:pPr>
            <w:r w:rsidRPr="00816BD7">
              <w:rPr>
                <w:b/>
                <w:sz w:val="22"/>
                <w:szCs w:val="22"/>
              </w:rPr>
              <w:t>Тема 1.3.</w:t>
            </w:r>
          </w:p>
          <w:p w:rsidR="00A15D48" w:rsidRPr="00816BD7" w:rsidRDefault="00A15D48" w:rsidP="00A15D48">
            <w:pPr>
              <w:jc w:val="center"/>
              <w:rPr>
                <w:b/>
                <w:sz w:val="22"/>
                <w:szCs w:val="22"/>
              </w:rPr>
            </w:pPr>
            <w:r w:rsidRPr="00816BD7">
              <w:rPr>
                <w:b/>
                <w:sz w:val="22"/>
                <w:szCs w:val="22"/>
              </w:rPr>
              <w:t>Правовые основы              государственного и</w:t>
            </w:r>
          </w:p>
          <w:p w:rsidR="00CC753F" w:rsidRPr="00212019" w:rsidRDefault="00A15D48" w:rsidP="00A15D48">
            <w:pPr>
              <w:pStyle w:val="a5"/>
              <w:spacing w:after="0"/>
              <w:rPr>
                <w:b/>
              </w:rPr>
            </w:pPr>
            <w:r w:rsidRPr="00816BD7">
              <w:rPr>
                <w:b/>
                <w:sz w:val="22"/>
                <w:szCs w:val="22"/>
              </w:rPr>
              <w:t>муниципального                финансового контроля</w:t>
            </w:r>
          </w:p>
        </w:tc>
      </w:tr>
      <w:tr w:rsidR="00BE035F" w:rsidRPr="00212019" w:rsidTr="00CC753F">
        <w:trPr>
          <w:trHeight w:val="2296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A15D48" w:rsidRDefault="00A15D48" w:rsidP="00A15D4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left="360" w:right="-5"/>
              <w:jc w:val="both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Работа с лекционным конспектом по теме и учебником:</w:t>
            </w:r>
          </w:p>
          <w:p w:rsidR="00A15D48" w:rsidRDefault="00A15D48" w:rsidP="00A15D48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5"/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Крохина, Ю. А. Налоговое право: учебник для СПО / Ю. А. Крохина. — 8-е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и доп. — М. : 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2018.</w:t>
            </w:r>
          </w:p>
          <w:p w:rsidR="00A15D48" w:rsidRDefault="00A15D48" w:rsidP="00A15D48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5"/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Карташов, А. В. Налоговое право: учебник для СПО / А. В. Карташов, Е. Ю. Грачева; под ред. Е. Ю. Грачевой. — 5-е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и доп. — М.: 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2018</w:t>
            </w:r>
          </w:p>
          <w:p w:rsidR="00A15D48" w:rsidRDefault="00A15D48" w:rsidP="00A15D48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5"/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Налоговое право: учеб. / Ю.А. Крохина, 6е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и доп. - М.: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2014. .</w:t>
            </w:r>
          </w:p>
          <w:p w:rsidR="00A15D48" w:rsidRDefault="00A15D48" w:rsidP="00A15D48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5"/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право : учебник для СПО / Е. М. </w:t>
            </w:r>
            <w:proofErr w:type="spellStart"/>
            <w:r>
              <w:rPr>
                <w:sz w:val="20"/>
                <w:szCs w:val="20"/>
              </w:rPr>
              <w:t>Ашмарина</w:t>
            </w:r>
            <w:proofErr w:type="spellEnd"/>
            <w:r>
              <w:rPr>
                <w:sz w:val="20"/>
                <w:szCs w:val="20"/>
              </w:rPr>
              <w:t xml:space="preserve"> [и др.] ; под ред. Е. М. </w:t>
            </w:r>
            <w:proofErr w:type="spellStart"/>
            <w:r>
              <w:rPr>
                <w:sz w:val="20"/>
                <w:szCs w:val="20"/>
              </w:rPr>
              <w:t>Ашмариной</w:t>
            </w:r>
            <w:proofErr w:type="spellEnd"/>
            <w:r>
              <w:rPr>
                <w:sz w:val="20"/>
                <w:szCs w:val="20"/>
              </w:rPr>
              <w:t xml:space="preserve">. — 3-е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и доп. — М. : 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 xml:space="preserve">, 2018. </w:t>
            </w:r>
          </w:p>
          <w:p w:rsidR="00A15D48" w:rsidRDefault="00A15D48" w:rsidP="00A15D48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left" w:pos="355"/>
                <w:tab w:val="left" w:pos="900"/>
              </w:tabs>
              <w:autoSpaceDE w:val="0"/>
              <w:autoSpaceDN w:val="0"/>
              <w:adjustRightInd w:val="0"/>
              <w:spacing w:line="322" w:lineRule="exact"/>
              <w:ind w:right="-5"/>
              <w:jc w:val="both"/>
            </w:pPr>
            <w:r>
              <w:rPr>
                <w:sz w:val="20"/>
                <w:szCs w:val="20"/>
              </w:rPr>
              <w:t xml:space="preserve">Финансовое право. Практикум : учеб. пособие для СПО / Е. М. </w:t>
            </w:r>
            <w:proofErr w:type="spellStart"/>
            <w:r>
              <w:rPr>
                <w:sz w:val="20"/>
                <w:szCs w:val="20"/>
              </w:rPr>
              <w:t>Ашмарина</w:t>
            </w:r>
            <w:proofErr w:type="spellEnd"/>
            <w:r>
              <w:rPr>
                <w:sz w:val="20"/>
                <w:szCs w:val="20"/>
              </w:rPr>
              <w:t xml:space="preserve"> [и др.] ; под ред. Е. М. </w:t>
            </w:r>
            <w:proofErr w:type="spellStart"/>
            <w:r>
              <w:rPr>
                <w:sz w:val="20"/>
                <w:szCs w:val="20"/>
              </w:rPr>
              <w:t>Ашмариной</w:t>
            </w:r>
            <w:proofErr w:type="spellEnd"/>
            <w:r>
              <w:rPr>
                <w:sz w:val="20"/>
                <w:szCs w:val="20"/>
              </w:rPr>
              <w:t xml:space="preserve">, Е. В. Тереховой. — 2-е изд., </w:t>
            </w:r>
            <w:proofErr w:type="spellStart"/>
            <w:r>
              <w:rPr>
                <w:sz w:val="20"/>
                <w:szCs w:val="20"/>
              </w:rPr>
              <w:t>перераб</w:t>
            </w:r>
            <w:proofErr w:type="spellEnd"/>
            <w:r>
              <w:rPr>
                <w:sz w:val="20"/>
                <w:szCs w:val="20"/>
              </w:rPr>
              <w:t xml:space="preserve">. и доп. — М. : Издательство </w:t>
            </w:r>
            <w:proofErr w:type="spellStart"/>
            <w:r>
              <w:rPr>
                <w:sz w:val="20"/>
                <w:szCs w:val="20"/>
              </w:rPr>
              <w:t>Юрайт</w:t>
            </w:r>
            <w:proofErr w:type="spellEnd"/>
            <w:r>
              <w:rPr>
                <w:sz w:val="20"/>
                <w:szCs w:val="20"/>
              </w:rPr>
              <w:t>, 2018</w:t>
            </w:r>
            <w:r>
              <w:t>.</w:t>
            </w:r>
          </w:p>
          <w:p w:rsidR="00A15D48" w:rsidRDefault="00A15D48" w:rsidP="00A15D48">
            <w:pPr>
              <w:rPr>
                <w:i/>
                <w:sz w:val="22"/>
                <w:szCs w:val="22"/>
              </w:rPr>
            </w:pPr>
          </w:p>
          <w:p w:rsidR="00A15D48" w:rsidRPr="00816BD7" w:rsidRDefault="00A15D48" w:rsidP="00A15D48">
            <w:pPr>
              <w:rPr>
                <w:i/>
                <w:sz w:val="22"/>
                <w:szCs w:val="22"/>
              </w:rPr>
            </w:pPr>
            <w:r w:rsidRPr="00816BD7">
              <w:rPr>
                <w:i/>
                <w:sz w:val="22"/>
                <w:szCs w:val="22"/>
              </w:rPr>
              <w:t>Самостоятельная работа при изучении темы 1.3.</w:t>
            </w:r>
          </w:p>
          <w:p w:rsidR="00A15D48" w:rsidRPr="00816BD7" w:rsidRDefault="00A15D48" w:rsidP="00A15D48">
            <w:pPr>
              <w:rPr>
                <w:sz w:val="22"/>
                <w:szCs w:val="22"/>
              </w:rPr>
            </w:pPr>
            <w:r w:rsidRPr="00816BD7">
              <w:rPr>
                <w:rFonts w:eastAsia="Calibri"/>
                <w:bCs w:val="0"/>
                <w:sz w:val="22"/>
                <w:szCs w:val="22"/>
              </w:rPr>
              <w:lastRenderedPageBreak/>
              <w:t>Систематическая проработка конспектов занятий, учебной и специальной литературы, анализ нормативно-правовых актов: БК РФ, НК РФ ч.1.</w:t>
            </w:r>
          </w:p>
          <w:p w:rsidR="00A15D48" w:rsidRPr="00816BD7" w:rsidRDefault="00A15D48" w:rsidP="00A15D48">
            <w:pPr>
              <w:rPr>
                <w:i/>
                <w:sz w:val="22"/>
                <w:szCs w:val="22"/>
              </w:rPr>
            </w:pPr>
            <w:r w:rsidRPr="00816BD7">
              <w:rPr>
                <w:i/>
                <w:sz w:val="22"/>
                <w:szCs w:val="22"/>
              </w:rPr>
              <w:t>Тематика вопросов:</w:t>
            </w:r>
          </w:p>
          <w:p w:rsidR="00A15D48" w:rsidRPr="00816BD7" w:rsidRDefault="00A15D48" w:rsidP="00A15D4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16BD7">
              <w:rPr>
                <w:sz w:val="22"/>
                <w:szCs w:val="22"/>
              </w:rPr>
              <w:t>«Нормативно-правовые акты, регулирующие деятельность Министерства финансов РФ и других органов в сфере финансового контроля».</w:t>
            </w:r>
          </w:p>
          <w:p w:rsidR="00BE035F" w:rsidRPr="00844F55" w:rsidRDefault="00BE035F" w:rsidP="00747511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5F" w:rsidRPr="00212019" w:rsidTr="00F33435">
        <w:trPr>
          <w:trHeight w:val="815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lastRenderedPageBreak/>
              <w:t>Контрольный тест (вопросы)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7545" w:rsidRPr="00212019" w:rsidRDefault="00AF7794">
      <w:pPr>
        <w:rPr>
          <w:sz w:val="24"/>
          <w:szCs w:val="24"/>
        </w:rPr>
      </w:pPr>
      <w:bookmarkStart w:id="0" w:name="_GoBack"/>
      <w:bookmarkEnd w:id="0"/>
    </w:p>
    <w:sectPr w:rsidR="00127545" w:rsidRPr="00212019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E3E63"/>
    <w:multiLevelType w:val="hybridMultilevel"/>
    <w:tmpl w:val="2C24E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024D85"/>
    <w:multiLevelType w:val="hybridMultilevel"/>
    <w:tmpl w:val="C9D8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14C7D"/>
    <w:rsid w:val="00020B82"/>
    <w:rsid w:val="00053DE4"/>
    <w:rsid w:val="0006172E"/>
    <w:rsid w:val="000746C5"/>
    <w:rsid w:val="00077B63"/>
    <w:rsid w:val="000B0B9A"/>
    <w:rsid w:val="000B269A"/>
    <w:rsid w:val="00134B2B"/>
    <w:rsid w:val="00134BB0"/>
    <w:rsid w:val="00147EED"/>
    <w:rsid w:val="001509C2"/>
    <w:rsid w:val="00151D08"/>
    <w:rsid w:val="0015452F"/>
    <w:rsid w:val="001D7173"/>
    <w:rsid w:val="001E2EFF"/>
    <w:rsid w:val="002104AD"/>
    <w:rsid w:val="00212019"/>
    <w:rsid w:val="0024112F"/>
    <w:rsid w:val="002606E7"/>
    <w:rsid w:val="002830EE"/>
    <w:rsid w:val="002A20CD"/>
    <w:rsid w:val="002F0B9A"/>
    <w:rsid w:val="002F1EEE"/>
    <w:rsid w:val="00312C22"/>
    <w:rsid w:val="003373B5"/>
    <w:rsid w:val="00340181"/>
    <w:rsid w:val="00365725"/>
    <w:rsid w:val="00374D95"/>
    <w:rsid w:val="00374DA0"/>
    <w:rsid w:val="00380BC0"/>
    <w:rsid w:val="00384382"/>
    <w:rsid w:val="00395147"/>
    <w:rsid w:val="003C0738"/>
    <w:rsid w:val="003C1F62"/>
    <w:rsid w:val="003C683C"/>
    <w:rsid w:val="003D1A87"/>
    <w:rsid w:val="003D3A99"/>
    <w:rsid w:val="003D6F8D"/>
    <w:rsid w:val="003D7587"/>
    <w:rsid w:val="003E7EB5"/>
    <w:rsid w:val="003F31CB"/>
    <w:rsid w:val="0040744A"/>
    <w:rsid w:val="00436E53"/>
    <w:rsid w:val="00475A91"/>
    <w:rsid w:val="004C5EB8"/>
    <w:rsid w:val="004F7F0E"/>
    <w:rsid w:val="005176F9"/>
    <w:rsid w:val="0052677B"/>
    <w:rsid w:val="00531FF0"/>
    <w:rsid w:val="0054062A"/>
    <w:rsid w:val="005757C7"/>
    <w:rsid w:val="00595102"/>
    <w:rsid w:val="005F6B4D"/>
    <w:rsid w:val="0062134A"/>
    <w:rsid w:val="006262A6"/>
    <w:rsid w:val="00677C67"/>
    <w:rsid w:val="006850C9"/>
    <w:rsid w:val="006A3BB4"/>
    <w:rsid w:val="006A5F26"/>
    <w:rsid w:val="006C56EB"/>
    <w:rsid w:val="006D1449"/>
    <w:rsid w:val="00700722"/>
    <w:rsid w:val="00703A7D"/>
    <w:rsid w:val="00747511"/>
    <w:rsid w:val="00753E48"/>
    <w:rsid w:val="00757176"/>
    <w:rsid w:val="00790135"/>
    <w:rsid w:val="0079278F"/>
    <w:rsid w:val="00794986"/>
    <w:rsid w:val="007A404B"/>
    <w:rsid w:val="007B63B8"/>
    <w:rsid w:val="007E7744"/>
    <w:rsid w:val="0080134E"/>
    <w:rsid w:val="0082762C"/>
    <w:rsid w:val="00844F55"/>
    <w:rsid w:val="00855ED0"/>
    <w:rsid w:val="00875105"/>
    <w:rsid w:val="008859F1"/>
    <w:rsid w:val="00885B99"/>
    <w:rsid w:val="00897C3F"/>
    <w:rsid w:val="008B4047"/>
    <w:rsid w:val="008F31F7"/>
    <w:rsid w:val="008F62AA"/>
    <w:rsid w:val="008F6B10"/>
    <w:rsid w:val="00905015"/>
    <w:rsid w:val="009112A9"/>
    <w:rsid w:val="00912601"/>
    <w:rsid w:val="00913CD3"/>
    <w:rsid w:val="009240DD"/>
    <w:rsid w:val="0092481E"/>
    <w:rsid w:val="009261E5"/>
    <w:rsid w:val="00937813"/>
    <w:rsid w:val="0095051C"/>
    <w:rsid w:val="009537D6"/>
    <w:rsid w:val="00954823"/>
    <w:rsid w:val="00967FD3"/>
    <w:rsid w:val="00974EA1"/>
    <w:rsid w:val="0098683C"/>
    <w:rsid w:val="009A6E84"/>
    <w:rsid w:val="009B75E0"/>
    <w:rsid w:val="009D14FD"/>
    <w:rsid w:val="009D631F"/>
    <w:rsid w:val="009E4272"/>
    <w:rsid w:val="009F77FA"/>
    <w:rsid w:val="00A011A0"/>
    <w:rsid w:val="00A04DC6"/>
    <w:rsid w:val="00A15D48"/>
    <w:rsid w:val="00A96951"/>
    <w:rsid w:val="00A96BAA"/>
    <w:rsid w:val="00AA2CB5"/>
    <w:rsid w:val="00AC28AD"/>
    <w:rsid w:val="00AE253E"/>
    <w:rsid w:val="00AE377E"/>
    <w:rsid w:val="00AF7794"/>
    <w:rsid w:val="00B01D7B"/>
    <w:rsid w:val="00B0327B"/>
    <w:rsid w:val="00B20EDD"/>
    <w:rsid w:val="00B22719"/>
    <w:rsid w:val="00B26535"/>
    <w:rsid w:val="00B33D17"/>
    <w:rsid w:val="00B34132"/>
    <w:rsid w:val="00B342D3"/>
    <w:rsid w:val="00B4538C"/>
    <w:rsid w:val="00B46FCF"/>
    <w:rsid w:val="00B47B02"/>
    <w:rsid w:val="00B82CB6"/>
    <w:rsid w:val="00B83FCA"/>
    <w:rsid w:val="00B9344C"/>
    <w:rsid w:val="00BC38A4"/>
    <w:rsid w:val="00BE035F"/>
    <w:rsid w:val="00BE4E1E"/>
    <w:rsid w:val="00C11696"/>
    <w:rsid w:val="00C145CA"/>
    <w:rsid w:val="00C21D29"/>
    <w:rsid w:val="00C24B7B"/>
    <w:rsid w:val="00C7042E"/>
    <w:rsid w:val="00C86C49"/>
    <w:rsid w:val="00C93E35"/>
    <w:rsid w:val="00CA101D"/>
    <w:rsid w:val="00CB07CC"/>
    <w:rsid w:val="00CB16CF"/>
    <w:rsid w:val="00CC06DB"/>
    <w:rsid w:val="00CC3315"/>
    <w:rsid w:val="00CC753F"/>
    <w:rsid w:val="00CD241C"/>
    <w:rsid w:val="00D06E45"/>
    <w:rsid w:val="00D14F4E"/>
    <w:rsid w:val="00D15682"/>
    <w:rsid w:val="00D250FE"/>
    <w:rsid w:val="00D61F55"/>
    <w:rsid w:val="00D77488"/>
    <w:rsid w:val="00DA0DB8"/>
    <w:rsid w:val="00DD27E9"/>
    <w:rsid w:val="00DE5878"/>
    <w:rsid w:val="00DE600F"/>
    <w:rsid w:val="00E1140F"/>
    <w:rsid w:val="00E146B5"/>
    <w:rsid w:val="00E4047F"/>
    <w:rsid w:val="00E81B7A"/>
    <w:rsid w:val="00E86460"/>
    <w:rsid w:val="00EB3570"/>
    <w:rsid w:val="00F05C9F"/>
    <w:rsid w:val="00F17FB6"/>
    <w:rsid w:val="00F31F94"/>
    <w:rsid w:val="00F33435"/>
    <w:rsid w:val="00F401C8"/>
    <w:rsid w:val="00F51C41"/>
    <w:rsid w:val="00F566EA"/>
    <w:rsid w:val="00F57A66"/>
    <w:rsid w:val="00F63B62"/>
    <w:rsid w:val="00FB4545"/>
    <w:rsid w:val="00FC2515"/>
    <w:rsid w:val="00FE1221"/>
    <w:rsid w:val="00FE59DC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CB71"/>
  <w15:docId w15:val="{CBD5DD71-D624-4106-9394-AA4CC739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paragraph" w:styleId="2">
    <w:name w:val="Body Text 2"/>
    <w:basedOn w:val="a"/>
    <w:link w:val="20"/>
    <w:rsid w:val="00212019"/>
    <w:pPr>
      <w:spacing w:after="120" w:line="480" w:lineRule="auto"/>
    </w:pPr>
    <w:rPr>
      <w:bCs w:val="0"/>
      <w:outline w:val="0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2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8</cp:revision>
  <cp:lastPrinted>2021-02-12T06:28:00Z</cp:lastPrinted>
  <dcterms:created xsi:type="dcterms:W3CDTF">2021-02-11T17:54:00Z</dcterms:created>
  <dcterms:modified xsi:type="dcterms:W3CDTF">2021-02-17T12:41:00Z</dcterms:modified>
</cp:coreProperties>
</file>