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682916" w:rsidRDefault="002C522A" w:rsidP="004B5D20">
      <w:pPr>
        <w:jc w:val="center"/>
        <w:rPr>
          <w:outline w:val="0"/>
        </w:rPr>
      </w:pPr>
      <w:r w:rsidRPr="00682916">
        <w:rPr>
          <w:outline w:val="0"/>
        </w:rPr>
        <w:t xml:space="preserve">ИНФОРМАЦИЯ ДЛЯ РАЗМЕЩЕНИЯ НА ОФИЦИАЛЬНОМ САЙТЕ </w:t>
      </w:r>
    </w:p>
    <w:p w:rsidR="00EF4EDA" w:rsidRPr="00682916" w:rsidRDefault="002C522A" w:rsidP="004B5D20">
      <w:pPr>
        <w:jc w:val="center"/>
        <w:rPr>
          <w:outline w:val="0"/>
        </w:rPr>
      </w:pPr>
      <w:r w:rsidRPr="00682916">
        <w:rPr>
          <w:outline w:val="0"/>
        </w:rPr>
        <w:t>ЧПО</w:t>
      </w:r>
      <w:r w:rsidR="00EF1D69" w:rsidRPr="00682916">
        <w:rPr>
          <w:outline w:val="0"/>
        </w:rPr>
        <w:t>У</w:t>
      </w:r>
      <w:r w:rsidRPr="00682916">
        <w:rPr>
          <w:outline w:val="0"/>
        </w:rPr>
        <w:t xml:space="preserve"> «ТЭП»</w:t>
      </w:r>
    </w:p>
    <w:p w:rsidR="004B5D20" w:rsidRPr="00682916" w:rsidRDefault="002C522A" w:rsidP="004B5D20">
      <w:pPr>
        <w:jc w:val="center"/>
        <w:rPr>
          <w:outline w:val="0"/>
          <w:sz w:val="24"/>
          <w:szCs w:val="24"/>
        </w:rPr>
      </w:pPr>
      <w:r w:rsidRPr="00682916">
        <w:rPr>
          <w:outline w:val="0"/>
          <w:sz w:val="24"/>
          <w:szCs w:val="24"/>
        </w:rPr>
        <w:t>ДЛЯ ЭЛЕКТРОННОГО ОБУЧЕНИЯ</w:t>
      </w:r>
    </w:p>
    <w:p w:rsidR="004B5D20" w:rsidRPr="00682916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682916" w:rsidTr="00EF1D69">
        <w:tc>
          <w:tcPr>
            <w:tcW w:w="1833" w:type="dxa"/>
          </w:tcPr>
          <w:p w:rsidR="00EF1D69" w:rsidRPr="00682916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682916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682916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682916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682916">
              <w:rPr>
                <w:outline w:val="0"/>
                <w:color w:val="auto"/>
                <w:sz w:val="24"/>
                <w:szCs w:val="24"/>
              </w:rPr>
              <w:t>9</w:t>
            </w:r>
            <w:r w:rsidRPr="00682916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682916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682916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682916">
              <w:rPr>
                <w:outline w:val="0"/>
                <w:color w:val="auto"/>
                <w:sz w:val="24"/>
                <w:szCs w:val="24"/>
              </w:rPr>
              <w:t>20</w:t>
            </w:r>
            <w:r w:rsidRPr="00682916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682916" w:rsidTr="00EF1D69">
        <w:tc>
          <w:tcPr>
            <w:tcW w:w="1833" w:type="dxa"/>
          </w:tcPr>
          <w:p w:rsidR="00995C87" w:rsidRPr="00682916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682916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682916" w:rsidRDefault="001F6BA8" w:rsidP="00572ADF">
            <w:pPr>
              <w:jc w:val="center"/>
              <w:rPr>
                <w:outline w:val="0"/>
                <w:sz w:val="24"/>
                <w:szCs w:val="24"/>
              </w:rPr>
            </w:pPr>
            <w:r w:rsidRPr="00682916">
              <w:rPr>
                <w:outline w:val="0"/>
                <w:sz w:val="24"/>
                <w:szCs w:val="24"/>
              </w:rPr>
              <w:t>0</w:t>
            </w:r>
            <w:r w:rsidR="00572ADF" w:rsidRPr="00682916">
              <w:rPr>
                <w:outline w:val="0"/>
                <w:sz w:val="24"/>
                <w:szCs w:val="24"/>
              </w:rPr>
              <w:t>5</w:t>
            </w:r>
            <w:r w:rsidR="004D1622" w:rsidRPr="00682916">
              <w:rPr>
                <w:outline w:val="0"/>
                <w:sz w:val="24"/>
                <w:szCs w:val="24"/>
              </w:rPr>
              <w:t>.</w:t>
            </w:r>
            <w:r w:rsidR="003859E9" w:rsidRPr="00682916">
              <w:rPr>
                <w:outline w:val="0"/>
                <w:sz w:val="24"/>
                <w:szCs w:val="24"/>
              </w:rPr>
              <w:t>0</w:t>
            </w:r>
            <w:r w:rsidRPr="00682916">
              <w:rPr>
                <w:outline w:val="0"/>
                <w:sz w:val="24"/>
                <w:szCs w:val="24"/>
              </w:rPr>
              <w:t>2</w:t>
            </w:r>
            <w:r w:rsidR="00597D64" w:rsidRPr="00682916">
              <w:rPr>
                <w:outline w:val="0"/>
                <w:sz w:val="24"/>
                <w:szCs w:val="24"/>
              </w:rPr>
              <w:t>.</w:t>
            </w:r>
            <w:r w:rsidR="004D1622" w:rsidRPr="00682916">
              <w:rPr>
                <w:outline w:val="0"/>
                <w:sz w:val="24"/>
                <w:szCs w:val="24"/>
              </w:rPr>
              <w:t>202</w:t>
            </w:r>
            <w:r w:rsidR="003859E9" w:rsidRPr="00682916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682916" w:rsidTr="00EF1D69">
        <w:trPr>
          <w:trHeight w:val="323"/>
        </w:trPr>
        <w:tc>
          <w:tcPr>
            <w:tcW w:w="1833" w:type="dxa"/>
          </w:tcPr>
          <w:p w:rsidR="00EF1D69" w:rsidRPr="00682916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682916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682916" w:rsidRDefault="00B41DD1" w:rsidP="00B41DD1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14-00-15-30</w:t>
            </w:r>
          </w:p>
        </w:tc>
      </w:tr>
      <w:tr w:rsidR="00EF1D69" w:rsidRPr="00682916" w:rsidTr="00EF1D69">
        <w:trPr>
          <w:trHeight w:val="414"/>
        </w:trPr>
        <w:tc>
          <w:tcPr>
            <w:tcW w:w="1833" w:type="dxa"/>
          </w:tcPr>
          <w:p w:rsidR="00EF1D69" w:rsidRPr="00682916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682916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682916" w:rsidRDefault="003859E9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682916">
              <w:rPr>
                <w:outline w:val="0"/>
                <w:color w:val="auto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EF1D69" w:rsidRPr="00682916" w:rsidTr="00EF1D69">
        <w:trPr>
          <w:trHeight w:val="563"/>
        </w:trPr>
        <w:tc>
          <w:tcPr>
            <w:tcW w:w="1833" w:type="dxa"/>
          </w:tcPr>
          <w:p w:rsidR="00EF1D69" w:rsidRPr="00682916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682916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682916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682916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682916" w:rsidTr="00EF1D69">
        <w:trPr>
          <w:trHeight w:val="563"/>
        </w:trPr>
        <w:tc>
          <w:tcPr>
            <w:tcW w:w="1833" w:type="dxa"/>
          </w:tcPr>
          <w:p w:rsidR="00995C87" w:rsidRPr="00682916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682916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682916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682916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682916" w:rsidTr="00EF1D69">
        <w:trPr>
          <w:trHeight w:val="563"/>
        </w:trPr>
        <w:tc>
          <w:tcPr>
            <w:tcW w:w="1833" w:type="dxa"/>
          </w:tcPr>
          <w:p w:rsidR="00995C87" w:rsidRPr="00682916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682916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682916" w:rsidRDefault="003859E9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682916">
              <w:rPr>
                <w:outline w:val="0"/>
                <w:sz w:val="24"/>
                <w:szCs w:val="24"/>
              </w:rPr>
              <w:t>Конституция РФ, УК РФ, ОЛ</w:t>
            </w:r>
          </w:p>
        </w:tc>
      </w:tr>
      <w:tr w:rsidR="00EF1D69" w:rsidRPr="00682916" w:rsidTr="00EF1D69">
        <w:trPr>
          <w:trHeight w:val="132"/>
        </w:trPr>
        <w:tc>
          <w:tcPr>
            <w:tcW w:w="1833" w:type="dxa"/>
          </w:tcPr>
          <w:p w:rsidR="00EF1D69" w:rsidRPr="00682916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682916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682916" w:rsidRDefault="00682916" w:rsidP="008F542A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682916">
              <w:rPr>
                <w:outline w:val="0"/>
                <w:color w:val="000000"/>
                <w:sz w:val="22"/>
                <w:szCs w:val="22"/>
              </w:rPr>
              <w:t xml:space="preserve">Теоретические и практические проблемы применения законодательства об ответственности </w:t>
            </w:r>
            <w:r w:rsidRPr="00682916">
              <w:rPr>
                <w:outline w:val="0"/>
                <w:sz w:val="22"/>
                <w:szCs w:val="22"/>
              </w:rPr>
              <w:t xml:space="preserve"> за взяточничество и коммерческий подкуп</w:t>
            </w:r>
            <w:r w:rsidR="008F542A" w:rsidRPr="00682916">
              <w:rPr>
                <w:outline w:val="0"/>
                <w:sz w:val="24"/>
                <w:szCs w:val="24"/>
              </w:rPr>
              <w:t>.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AA579A" w:rsidRDefault="00AA579A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AA579A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AA579A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AA579A" w:rsidRDefault="00995C87" w:rsidP="008924C6">
            <w:pPr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AA579A" w:rsidRDefault="004B5D20" w:rsidP="004B5D20">
      <w:pPr>
        <w:jc w:val="center"/>
        <w:rPr>
          <w:outline w:val="0"/>
        </w:rPr>
      </w:pPr>
    </w:p>
    <w:p w:rsidR="004B5D20" w:rsidRPr="004D1622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0C5DBD"/>
    <w:rsid w:val="000D43CA"/>
    <w:rsid w:val="001D2BA5"/>
    <w:rsid w:val="001E4010"/>
    <w:rsid w:val="001F6BA8"/>
    <w:rsid w:val="00213964"/>
    <w:rsid w:val="002405E4"/>
    <w:rsid w:val="002C522A"/>
    <w:rsid w:val="003859E9"/>
    <w:rsid w:val="003E36CF"/>
    <w:rsid w:val="004513ED"/>
    <w:rsid w:val="004A34FE"/>
    <w:rsid w:val="004B5D20"/>
    <w:rsid w:val="004D1622"/>
    <w:rsid w:val="00501753"/>
    <w:rsid w:val="005275DE"/>
    <w:rsid w:val="00572ADF"/>
    <w:rsid w:val="00597D64"/>
    <w:rsid w:val="005A7C46"/>
    <w:rsid w:val="005B2390"/>
    <w:rsid w:val="005B37E3"/>
    <w:rsid w:val="00623155"/>
    <w:rsid w:val="006548F8"/>
    <w:rsid w:val="0066660C"/>
    <w:rsid w:val="00682916"/>
    <w:rsid w:val="00682D07"/>
    <w:rsid w:val="0069059E"/>
    <w:rsid w:val="006E0125"/>
    <w:rsid w:val="006E5007"/>
    <w:rsid w:val="00744C3F"/>
    <w:rsid w:val="0074648B"/>
    <w:rsid w:val="007837DE"/>
    <w:rsid w:val="00810B3F"/>
    <w:rsid w:val="0087113A"/>
    <w:rsid w:val="008924C6"/>
    <w:rsid w:val="008F542A"/>
    <w:rsid w:val="009151EA"/>
    <w:rsid w:val="009938C0"/>
    <w:rsid w:val="00995C87"/>
    <w:rsid w:val="009B1381"/>
    <w:rsid w:val="009C7966"/>
    <w:rsid w:val="009E1DAA"/>
    <w:rsid w:val="009E50C1"/>
    <w:rsid w:val="00A673C7"/>
    <w:rsid w:val="00A96837"/>
    <w:rsid w:val="00AA579A"/>
    <w:rsid w:val="00B41DD1"/>
    <w:rsid w:val="00C208B5"/>
    <w:rsid w:val="00C3057D"/>
    <w:rsid w:val="00C3699C"/>
    <w:rsid w:val="00C524BC"/>
    <w:rsid w:val="00CD3AA3"/>
    <w:rsid w:val="00D56F9A"/>
    <w:rsid w:val="00DC3511"/>
    <w:rsid w:val="00EA6223"/>
    <w:rsid w:val="00EA768D"/>
    <w:rsid w:val="00ED071B"/>
    <w:rsid w:val="00ED740A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4E15"/>
  <w15:docId w15:val="{DFC04A62-D234-45F7-B790-9F2F442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500C-C4AB-4E24-9D6B-F12B2EF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8</cp:revision>
  <cp:lastPrinted>2021-02-10T07:20:00Z</cp:lastPrinted>
  <dcterms:created xsi:type="dcterms:W3CDTF">2021-02-05T12:11:00Z</dcterms:created>
  <dcterms:modified xsi:type="dcterms:W3CDTF">2021-02-17T12:17:00Z</dcterms:modified>
</cp:coreProperties>
</file>