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054" w14:textId="3EFA4988" w:rsidR="00EF1D69" w:rsidRPr="00475415" w:rsidRDefault="002C522A" w:rsidP="00475415">
      <w:pPr>
        <w:pStyle w:val="2"/>
        <w:jc w:val="center"/>
        <w:rPr>
          <w:rFonts w:ascii="Times New Roman" w:hAnsi="Times New Roman" w:cs="Times New Roman"/>
        </w:rPr>
      </w:pPr>
      <w:r w:rsidRPr="00475415">
        <w:rPr>
          <w:rFonts w:ascii="Times New Roman" w:hAnsi="Times New Roman" w:cs="Times New Roman"/>
        </w:rPr>
        <w:t>ИНФОРМАЦИЯ ДЛЯ РАЗМЕЩЕНИЯ НА ОФИЦИАЛЬНОМ САЙТЕ</w:t>
      </w:r>
    </w:p>
    <w:p w14:paraId="1C20D586" w14:textId="77777777" w:rsidR="00EF4EDA" w:rsidRPr="00475415" w:rsidRDefault="002C522A" w:rsidP="00475415">
      <w:pPr>
        <w:pStyle w:val="2"/>
        <w:jc w:val="center"/>
        <w:rPr>
          <w:rFonts w:ascii="Times New Roman" w:hAnsi="Times New Roman" w:cs="Times New Roman"/>
        </w:rPr>
      </w:pPr>
      <w:r w:rsidRPr="00475415">
        <w:rPr>
          <w:rFonts w:ascii="Times New Roman" w:hAnsi="Times New Roman" w:cs="Times New Roman"/>
        </w:rPr>
        <w:t>ЧПО</w:t>
      </w:r>
      <w:r w:rsidR="00EF1D69" w:rsidRPr="00475415">
        <w:rPr>
          <w:rFonts w:ascii="Times New Roman" w:hAnsi="Times New Roman" w:cs="Times New Roman"/>
        </w:rPr>
        <w:t>У</w:t>
      </w:r>
      <w:r w:rsidRPr="00475415">
        <w:rPr>
          <w:rFonts w:ascii="Times New Roman" w:hAnsi="Times New Roman" w:cs="Times New Roman"/>
        </w:rPr>
        <w:t xml:space="preserve"> «ТЭП»</w:t>
      </w:r>
    </w:p>
    <w:p w14:paraId="32AC24A9" w14:textId="77777777" w:rsidR="004B5D20" w:rsidRPr="00475415" w:rsidRDefault="002C522A" w:rsidP="00475415">
      <w:pPr>
        <w:pStyle w:val="2"/>
        <w:jc w:val="center"/>
        <w:rPr>
          <w:rFonts w:ascii="Times New Roman" w:hAnsi="Times New Roman" w:cs="Times New Roman"/>
        </w:rPr>
      </w:pPr>
      <w:r w:rsidRPr="00475415">
        <w:rPr>
          <w:rFonts w:ascii="Times New Roman" w:hAnsi="Times New Roman" w:cs="Times New Roman"/>
        </w:rPr>
        <w:t>ДЛЯ ЭЛЕКТРОННОГО ОБУЧЕНИЯ</w:t>
      </w:r>
    </w:p>
    <w:p w14:paraId="11073CF7" w14:textId="77777777" w:rsidR="004B5D20" w:rsidRPr="00475415" w:rsidRDefault="004B5D20" w:rsidP="00475415">
      <w:pPr>
        <w:pStyle w:val="2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75415" w:rsidRPr="00475415" w14:paraId="2EBE8637" w14:textId="77777777" w:rsidTr="00EF1D69">
        <w:tc>
          <w:tcPr>
            <w:tcW w:w="1833" w:type="dxa"/>
          </w:tcPr>
          <w:p w14:paraId="5DBA93D7" w14:textId="77777777" w:rsidR="00EF1D69" w:rsidRPr="00475415" w:rsidRDefault="00EF1D69" w:rsidP="00475415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14:paraId="0E68D88D" w14:textId="286D3995" w:rsidR="004A34FE" w:rsidRPr="00475415" w:rsidRDefault="004B38D3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НП-20</w:t>
            </w:r>
            <w:r w:rsidR="004A34FE" w:rsidRPr="00475415">
              <w:rPr>
                <w:rFonts w:ascii="Times New Roman" w:hAnsi="Times New Roman" w:cs="Times New Roman"/>
                <w:szCs w:val="28"/>
              </w:rPr>
              <w:t>(09)-О</w:t>
            </w:r>
          </w:p>
          <w:p w14:paraId="59C67D37" w14:textId="0146D93B" w:rsidR="00EF1D69" w:rsidRPr="00475415" w:rsidRDefault="00EF1D69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5415" w:rsidRPr="00475415" w14:paraId="07165E4E" w14:textId="77777777" w:rsidTr="00EF1D69">
        <w:tc>
          <w:tcPr>
            <w:tcW w:w="1833" w:type="dxa"/>
          </w:tcPr>
          <w:p w14:paraId="5E2FC0A6" w14:textId="77777777" w:rsidR="00995C87" w:rsidRPr="00475415" w:rsidRDefault="00995C87" w:rsidP="00475415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801" w:type="dxa"/>
          </w:tcPr>
          <w:p w14:paraId="68FE83E2" w14:textId="0F98356B" w:rsidR="00995C87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12.01.2021</w:t>
            </w:r>
          </w:p>
        </w:tc>
      </w:tr>
      <w:tr w:rsidR="00475415" w:rsidRPr="00475415" w14:paraId="680847E0" w14:textId="77777777" w:rsidTr="00EF1D69">
        <w:trPr>
          <w:trHeight w:val="323"/>
        </w:trPr>
        <w:tc>
          <w:tcPr>
            <w:tcW w:w="1833" w:type="dxa"/>
          </w:tcPr>
          <w:p w14:paraId="002C8AB7" w14:textId="77777777" w:rsidR="00EF1D69" w:rsidRPr="00475415" w:rsidRDefault="00EF1D69" w:rsidP="00475415">
            <w:pPr>
              <w:pStyle w:val="2"/>
              <w:rPr>
                <w:rFonts w:ascii="Times New Roman" w:hAnsi="Times New Roman" w:cs="Times New Roman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7801" w:type="dxa"/>
          </w:tcPr>
          <w:p w14:paraId="70732D2B" w14:textId="57E0F488" w:rsidR="00EF1D69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16.50-17.2</w:t>
            </w:r>
            <w:r w:rsidR="00367578" w:rsidRPr="00475415">
              <w:rPr>
                <w:rFonts w:ascii="Times New Roman" w:hAnsi="Times New Roman" w:cs="Times New Roman"/>
                <w:szCs w:val="28"/>
              </w:rPr>
              <w:t>0</w:t>
            </w:r>
          </w:p>
          <w:p w14:paraId="47D240AF" w14:textId="549090C3" w:rsidR="004B38D3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17.30-18.0</w:t>
            </w:r>
            <w:r w:rsidR="004B38D3" w:rsidRPr="00475415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475415" w:rsidRPr="00475415" w14:paraId="50C6D873" w14:textId="77777777" w:rsidTr="00EF1D69">
        <w:trPr>
          <w:trHeight w:val="414"/>
        </w:trPr>
        <w:tc>
          <w:tcPr>
            <w:tcW w:w="1833" w:type="dxa"/>
          </w:tcPr>
          <w:p w14:paraId="20BA3D7C" w14:textId="77777777" w:rsidR="00EF1D69" w:rsidRPr="00475415" w:rsidRDefault="00EF1D69" w:rsidP="00475415">
            <w:pPr>
              <w:pStyle w:val="2"/>
              <w:rPr>
                <w:rFonts w:ascii="Times New Roman" w:hAnsi="Times New Roman" w:cs="Times New Roman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14:paraId="23D5811C" w14:textId="1A19AA37" w:rsidR="00EF1D69" w:rsidRPr="00475415" w:rsidRDefault="00B83B83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Право</w:t>
            </w:r>
          </w:p>
        </w:tc>
      </w:tr>
      <w:tr w:rsidR="00475415" w:rsidRPr="00475415" w14:paraId="28B1E3D9" w14:textId="77777777" w:rsidTr="00EF1D69">
        <w:trPr>
          <w:trHeight w:val="563"/>
        </w:trPr>
        <w:tc>
          <w:tcPr>
            <w:tcW w:w="1833" w:type="dxa"/>
          </w:tcPr>
          <w:p w14:paraId="776AA657" w14:textId="77777777" w:rsidR="00EF1D69" w:rsidRPr="00475415" w:rsidRDefault="00EF1D69" w:rsidP="00475415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14:paraId="517C4D64" w14:textId="46B67865" w:rsidR="00EF1D69" w:rsidRPr="00475415" w:rsidRDefault="00367578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Игнатьева Л.В.</w:t>
            </w:r>
          </w:p>
        </w:tc>
      </w:tr>
      <w:tr w:rsidR="00475415" w:rsidRPr="00475415" w14:paraId="0C20EFA6" w14:textId="77777777" w:rsidTr="00EF1D69">
        <w:trPr>
          <w:trHeight w:val="563"/>
        </w:trPr>
        <w:tc>
          <w:tcPr>
            <w:tcW w:w="1833" w:type="dxa"/>
          </w:tcPr>
          <w:p w14:paraId="4B7ED299" w14:textId="77777777" w:rsidR="00995C87" w:rsidRPr="00475415" w:rsidRDefault="00995C87" w:rsidP="00475415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14:paraId="5E375767" w14:textId="70E572CE" w:rsidR="00086B98" w:rsidRPr="00475415" w:rsidRDefault="00367578" w:rsidP="00475415">
            <w:pPr>
              <w:pStyle w:val="2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75415">
              <w:rPr>
                <w:rFonts w:ascii="Times New Roman" w:hAnsi="Times New Roman" w:cs="Times New Roman"/>
                <w:szCs w:val="28"/>
                <w:lang w:val="en-US"/>
              </w:rPr>
              <w:t>laris-ignatev@yandex.ru</w:t>
            </w:r>
          </w:p>
        </w:tc>
      </w:tr>
      <w:tr w:rsidR="00475415" w:rsidRPr="00475415" w14:paraId="230377F6" w14:textId="77777777" w:rsidTr="00EF1D69">
        <w:trPr>
          <w:trHeight w:val="563"/>
        </w:trPr>
        <w:tc>
          <w:tcPr>
            <w:tcW w:w="1833" w:type="dxa"/>
          </w:tcPr>
          <w:p w14:paraId="669675FD" w14:textId="77777777" w:rsidR="00995C87" w:rsidRPr="00475415" w:rsidRDefault="00995C87" w:rsidP="00475415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14:paraId="54FC1619" w14:textId="77777777" w:rsidR="00EF5D3D" w:rsidRPr="00475415" w:rsidRDefault="00EF5D3D" w:rsidP="00475415">
            <w:pPr>
              <w:pStyle w:val="2"/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475415">
              <w:rPr>
                <w:rFonts w:ascii="Times New Roman" w:hAnsi="Times New Roman" w:cs="Times New Roman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Дерябина Е.М., Марченко М.Н.</w:t>
            </w:r>
            <w:r w:rsidRPr="00475415"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учебник. М.: ТК Вел- би; Проспект, 2009.</w:t>
            </w:r>
          </w:p>
          <w:p w14:paraId="65E8A335" w14:textId="1A7A71E3" w:rsidR="00EF5D3D" w:rsidRPr="00475415" w:rsidRDefault="00EF5D3D" w:rsidP="00475415">
            <w:pPr>
              <w:pStyle w:val="2"/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475415"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</w:t>
            </w:r>
            <w:r w:rsidRPr="00475415">
              <w:rPr>
                <w:rFonts w:ascii="Times New Roman" w:hAnsi="Times New Roman" w:cs="Times New Roman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Смоленский М.Б.</w:t>
            </w:r>
            <w:r w:rsidRPr="00475415"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14:paraId="0BC516AC" w14:textId="38405E36" w:rsidR="00995C87" w:rsidRPr="00475415" w:rsidRDefault="00EF5D3D" w:rsidP="00475415">
            <w:pPr>
              <w:pStyle w:val="2"/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475415"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Никитин А.Ф. Право: учебник д</w:t>
            </w:r>
            <w:r w:rsidR="00735759" w:rsidRPr="00475415"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ля образовательных учреждений М:</w:t>
            </w:r>
            <w:r w:rsidRPr="00475415"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«Просвещение»</w:t>
            </w:r>
            <w:r w:rsidR="007324CA" w:rsidRPr="00475415">
              <w:rPr>
                <w:rFonts w:ascii="Times New Roman" w:hAnsi="Times New Roman" w:cs="Times New Roman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2010</w:t>
            </w:r>
          </w:p>
        </w:tc>
      </w:tr>
      <w:tr w:rsidR="00475415" w:rsidRPr="00475415" w14:paraId="22B8C368" w14:textId="77777777" w:rsidTr="00EF1D69">
        <w:trPr>
          <w:trHeight w:val="132"/>
        </w:trPr>
        <w:tc>
          <w:tcPr>
            <w:tcW w:w="1833" w:type="dxa"/>
          </w:tcPr>
          <w:p w14:paraId="571DEA0A" w14:textId="77777777" w:rsidR="00EF1D69" w:rsidRPr="00475415" w:rsidRDefault="00EF1D69" w:rsidP="00475415">
            <w:pPr>
              <w:pStyle w:val="2"/>
              <w:rPr>
                <w:rFonts w:ascii="Times New Roman" w:hAnsi="Times New Roman" w:cs="Times New Roman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7801" w:type="dxa"/>
          </w:tcPr>
          <w:p w14:paraId="6F79026C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 xml:space="preserve">Гражданское право. Понятие, сущность. Виды субъектов гражданских правоотношений. </w:t>
            </w:r>
          </w:p>
          <w:p w14:paraId="31A85B06" w14:textId="1E1AE884" w:rsidR="00995C87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 xml:space="preserve">                              Сделки. Формы сделок</w:t>
            </w:r>
          </w:p>
        </w:tc>
      </w:tr>
      <w:tr w:rsidR="00475415" w:rsidRPr="00475415" w14:paraId="436F9F45" w14:textId="77777777" w:rsidTr="00EF1D69">
        <w:trPr>
          <w:trHeight w:val="132"/>
        </w:trPr>
        <w:tc>
          <w:tcPr>
            <w:tcW w:w="1833" w:type="dxa"/>
          </w:tcPr>
          <w:p w14:paraId="252D3889" w14:textId="77777777" w:rsidR="00EF1D69" w:rsidRPr="00475415" w:rsidRDefault="00EF1D69" w:rsidP="00475415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7801" w:type="dxa"/>
          </w:tcPr>
          <w:p w14:paraId="5B2E0955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 xml:space="preserve">Тема 6. «Гражданское право. </w:t>
            </w:r>
          </w:p>
          <w:p w14:paraId="1028D7FA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Понятие и сущность гражданского права».</w:t>
            </w:r>
          </w:p>
          <w:p w14:paraId="09F239FC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ВОПРОСЫ ДЛЯ САМОПРОВЕРКИ</w:t>
            </w:r>
          </w:p>
          <w:p w14:paraId="2CA739D0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Какие отношения регулируют гражданское право?</w:t>
            </w:r>
          </w:p>
          <w:p w14:paraId="26619C0F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Каковы участники гражданско-правовых отношений?</w:t>
            </w:r>
          </w:p>
          <w:p w14:paraId="09ACA778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Кого относят к физическим лицам?</w:t>
            </w:r>
          </w:p>
          <w:p w14:paraId="3FA16D07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Что такое юридические лица</w:t>
            </w:r>
            <w:r w:rsidRPr="00475415">
              <w:rPr>
                <w:rFonts w:ascii="Times New Roman" w:hAnsi="Times New Roman" w:cs="Times New Roman"/>
                <w:szCs w:val="28"/>
                <w:lang w:val="en-US"/>
              </w:rPr>
              <w:t>?</w:t>
            </w:r>
          </w:p>
          <w:p w14:paraId="2EE0757E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Что относится к источникам гражданского права?</w:t>
            </w:r>
          </w:p>
          <w:p w14:paraId="74083557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</w:p>
          <w:p w14:paraId="79F35140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ЗАДАНИЯ ПО ТЕМЕ</w:t>
            </w:r>
          </w:p>
          <w:p w14:paraId="0680EDD4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В приведённом перечне укажите физических и юридических лиц:</w:t>
            </w:r>
          </w:p>
          <w:p w14:paraId="1B308EF2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Фирма «Арктика», акционерное общество «Лимит», слесарь Головин, депутат Гос. Думы Шведов, кооператив «Заря».</w:t>
            </w:r>
          </w:p>
          <w:p w14:paraId="30E8A4D8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</w:p>
          <w:p w14:paraId="6808BE85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Выберите правильные ответы:</w:t>
            </w:r>
          </w:p>
          <w:p w14:paraId="3281DC2B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Источниками гражданского права являются</w:t>
            </w:r>
          </w:p>
          <w:p w14:paraId="3AE82E05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lastRenderedPageBreak/>
              <w:t>Гражданский кодекс РФ</w:t>
            </w:r>
          </w:p>
          <w:p w14:paraId="783A4BD5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Конституция РФ</w:t>
            </w:r>
          </w:p>
          <w:p w14:paraId="6F7C184C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Семейный кодекс РФ</w:t>
            </w:r>
          </w:p>
          <w:p w14:paraId="06BD076F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Закон «О защите прав потребителей»</w:t>
            </w:r>
          </w:p>
          <w:p w14:paraId="1CD2EF7D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Уголовный кодекс РФ</w:t>
            </w:r>
          </w:p>
          <w:p w14:paraId="633A50CB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Закон «О несостоятельности(банкротстве)»</w:t>
            </w:r>
          </w:p>
          <w:p w14:paraId="4F3A7966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Закон «Об основных гарантиях избирательных прав граждан РФ»</w:t>
            </w:r>
          </w:p>
          <w:p w14:paraId="11502F59" w14:textId="77777777" w:rsidR="00296F50" w:rsidRPr="00475415" w:rsidRDefault="00296F50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 w:rsidRPr="00475415">
              <w:rPr>
                <w:rFonts w:ascii="Times New Roman" w:hAnsi="Times New Roman" w:cs="Times New Roman"/>
                <w:szCs w:val="28"/>
              </w:rPr>
              <w:t>Закон «Об авторском праве и смежных правах»</w:t>
            </w:r>
          </w:p>
          <w:p w14:paraId="52DEABBF" w14:textId="0956C934" w:rsidR="00735759" w:rsidRPr="00475415" w:rsidRDefault="00735759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5415" w:rsidRPr="00475415" w14:paraId="21AC7DF7" w14:textId="77777777" w:rsidTr="00EF1D69">
        <w:trPr>
          <w:trHeight w:val="132"/>
        </w:trPr>
        <w:tc>
          <w:tcPr>
            <w:tcW w:w="1833" w:type="dxa"/>
          </w:tcPr>
          <w:p w14:paraId="2C3DEE96" w14:textId="79646AAD" w:rsidR="00EF1D69" w:rsidRPr="00475415" w:rsidRDefault="00EF1D69" w:rsidP="00475415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475415">
              <w:rPr>
                <w:rFonts w:ascii="Times New Roman" w:hAnsi="Times New Roman" w:cs="Times New Roman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14:paraId="48D30EEF" w14:textId="77777777" w:rsidR="00D56F9A" w:rsidRPr="00475415" w:rsidRDefault="00D56F9A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</w:p>
          <w:p w14:paraId="0CBF4AFD" w14:textId="16C03DA6" w:rsidR="00995C87" w:rsidRPr="00475415" w:rsidRDefault="00995C87" w:rsidP="00475415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</w:tr>
    </w:tbl>
    <w:p w14:paraId="71692D17" w14:textId="77777777" w:rsidR="004B5D20" w:rsidRPr="00475415" w:rsidRDefault="004B5D20" w:rsidP="00475415">
      <w:pPr>
        <w:pStyle w:val="2"/>
        <w:rPr>
          <w:rFonts w:ascii="Times New Roman" w:hAnsi="Times New Roman" w:cs="Times New Roman"/>
        </w:rPr>
      </w:pPr>
    </w:p>
    <w:p w14:paraId="239B0780" w14:textId="77777777" w:rsidR="005B2390" w:rsidRPr="00475415" w:rsidRDefault="005B2390" w:rsidP="00475415">
      <w:pPr>
        <w:pStyle w:val="2"/>
        <w:rPr>
          <w:rFonts w:ascii="Times New Roman" w:hAnsi="Times New Roman" w:cs="Times New Roman"/>
        </w:rPr>
      </w:pPr>
    </w:p>
    <w:p w14:paraId="0D7B7991" w14:textId="77777777"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C95"/>
    <w:multiLevelType w:val="hybridMultilevel"/>
    <w:tmpl w:val="4936F59E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244F8"/>
    <w:multiLevelType w:val="hybridMultilevel"/>
    <w:tmpl w:val="352AD8AE"/>
    <w:lvl w:ilvl="0" w:tplc="0226EE2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0266AE5"/>
    <w:multiLevelType w:val="hybridMultilevel"/>
    <w:tmpl w:val="B84A68B2"/>
    <w:lvl w:ilvl="0" w:tplc="770EC6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46E36"/>
    <w:multiLevelType w:val="hybridMultilevel"/>
    <w:tmpl w:val="733409A2"/>
    <w:lvl w:ilvl="0" w:tplc="2326C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8001C8"/>
    <w:multiLevelType w:val="hybridMultilevel"/>
    <w:tmpl w:val="2C9CEB1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734B7"/>
    <w:multiLevelType w:val="hybridMultilevel"/>
    <w:tmpl w:val="3BE407E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2F2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A1A7C"/>
    <w:multiLevelType w:val="hybridMultilevel"/>
    <w:tmpl w:val="66CE49A0"/>
    <w:lvl w:ilvl="0" w:tplc="0854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25E4E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A040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3FF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48C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3B6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140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692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F70A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D"/>
    <w:rsid w:val="00086B98"/>
    <w:rsid w:val="00296F50"/>
    <w:rsid w:val="002C522A"/>
    <w:rsid w:val="00367578"/>
    <w:rsid w:val="003E36CF"/>
    <w:rsid w:val="004513ED"/>
    <w:rsid w:val="00475415"/>
    <w:rsid w:val="004A34FE"/>
    <w:rsid w:val="004A37DF"/>
    <w:rsid w:val="004B38D3"/>
    <w:rsid w:val="004B5D20"/>
    <w:rsid w:val="00501753"/>
    <w:rsid w:val="005271BC"/>
    <w:rsid w:val="005A0442"/>
    <w:rsid w:val="005B2390"/>
    <w:rsid w:val="007324CA"/>
    <w:rsid w:val="00735759"/>
    <w:rsid w:val="00744C3F"/>
    <w:rsid w:val="0074648B"/>
    <w:rsid w:val="00861A08"/>
    <w:rsid w:val="0087113A"/>
    <w:rsid w:val="00905635"/>
    <w:rsid w:val="009151EA"/>
    <w:rsid w:val="00995C87"/>
    <w:rsid w:val="00A96837"/>
    <w:rsid w:val="00B83B83"/>
    <w:rsid w:val="00C208B5"/>
    <w:rsid w:val="00C524BC"/>
    <w:rsid w:val="00D56F9A"/>
    <w:rsid w:val="00DC3511"/>
    <w:rsid w:val="00E47523"/>
    <w:rsid w:val="00EF08B5"/>
    <w:rsid w:val="00EF1D69"/>
    <w:rsid w:val="00EF4EDA"/>
    <w:rsid w:val="00E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5E6C966D-7789-4ECA-95BF-9457F57E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475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  <w14:textOutline w14:w="0" w14:cap="rnd" w14:cmpd="sng" w14:algn="ctr">
        <w14:noFill/>
        <w14:prstDash w14:val="solid"/>
        <w14:bevel/>
      </w14:textOutline>
      <w14:textFill>
        <w14:solidFill>
          <w14:schemeClr w14:val="tx1"/>
        </w14:solidFill>
      </w14:textFill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sz w:val="20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"/>
    <w:uiPriority w:val="34"/>
    <w:qFormat/>
    <w:rsid w:val="0073575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056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5635"/>
    <w:rPr>
      <w:rFonts w:ascii="Times New Roman" w:hAnsi="Times New Roman" w:cs="Times New Roman"/>
      <w:bCs/>
      <w:outline/>
      <w:color w:val="000000" w:themeColor="text1"/>
      <w:sz w:val="16"/>
      <w:szCs w:val="16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customStyle="1" w:styleId="20">
    <w:name w:val="Заголовок 2 Знак"/>
    <w:basedOn w:val="a0"/>
    <w:link w:val="2"/>
    <w:uiPriority w:val="9"/>
    <w:rsid w:val="00475415"/>
    <w:rPr>
      <w:rFonts w:asciiTheme="majorHAnsi" w:eastAsiaTheme="majorEastAsia" w:hAnsiTheme="majorHAnsi" w:cstheme="majorBidi"/>
      <w:bCs/>
      <w:outline/>
      <w:color w:val="000000" w:themeColor="text1"/>
      <w:sz w:val="26"/>
      <w:szCs w:val="26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2347-A732-489C-94C7-AC6341A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5</cp:revision>
  <cp:lastPrinted>2020-03-26T12:39:00Z</cp:lastPrinted>
  <dcterms:created xsi:type="dcterms:W3CDTF">2020-11-26T12:31:00Z</dcterms:created>
  <dcterms:modified xsi:type="dcterms:W3CDTF">2021-02-02T11:25:00Z</dcterms:modified>
</cp:coreProperties>
</file>