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Pr="00D83FDA" w:rsidRDefault="00BE035F" w:rsidP="00D83FDA">
      <w:pPr>
        <w:pStyle w:val="a7"/>
        <w:jc w:val="center"/>
        <w:rPr>
          <w:rFonts w:ascii="Times New Roman" w:hAnsi="Times New Roman" w:cs="Times New Roman"/>
        </w:rPr>
      </w:pPr>
      <w:r w:rsidRPr="00D83FDA">
        <w:rPr>
          <w:rFonts w:ascii="Times New Roman" w:hAnsi="Times New Roman" w:cs="Times New Roman"/>
        </w:rPr>
        <w:t>ИНФОРМАЦИЯ ДЛЯ РАЗМЕЩЕНИЯ НА ОФИЦИАЛЬНОМ САЙТЕ</w:t>
      </w:r>
    </w:p>
    <w:p w:rsidR="00BE035F" w:rsidRPr="00D83FDA" w:rsidRDefault="00BE035F" w:rsidP="00D83FDA">
      <w:pPr>
        <w:pStyle w:val="a7"/>
        <w:jc w:val="center"/>
        <w:rPr>
          <w:rFonts w:ascii="Times New Roman" w:hAnsi="Times New Roman" w:cs="Times New Roman"/>
        </w:rPr>
      </w:pPr>
      <w:r w:rsidRPr="00D83FDA">
        <w:rPr>
          <w:rFonts w:ascii="Times New Roman" w:hAnsi="Times New Roman" w:cs="Times New Roman"/>
        </w:rPr>
        <w:t>ЧПОУ «ТЭП»</w:t>
      </w:r>
    </w:p>
    <w:p w:rsidR="00BE035F" w:rsidRPr="00D83FDA" w:rsidRDefault="00BE035F" w:rsidP="00D83FDA">
      <w:pPr>
        <w:pStyle w:val="a7"/>
        <w:jc w:val="center"/>
        <w:rPr>
          <w:rFonts w:ascii="Times New Roman" w:hAnsi="Times New Roman" w:cs="Times New Roman"/>
        </w:rPr>
      </w:pPr>
      <w:r w:rsidRPr="00D83FDA">
        <w:rPr>
          <w:rFonts w:ascii="Times New Roman" w:hAnsi="Times New Roman" w:cs="Times New Roman"/>
        </w:rPr>
        <w:t>ДЛЯ ЭЛЕКТРОННОГО ОБУЧЕНИЯ</w:t>
      </w:r>
    </w:p>
    <w:p w:rsidR="00BE035F" w:rsidRPr="00D83FDA" w:rsidRDefault="00BE035F" w:rsidP="00D83FDA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53"/>
        <w:gridCol w:w="7081"/>
      </w:tblGrid>
      <w:tr w:rsidR="00BE035F" w:rsidRPr="00D83FDA" w:rsidTr="00094203"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83FDA">
              <w:rPr>
                <w:rFonts w:ascii="Times New Roman" w:hAnsi="Times New Roman" w:cs="Times New Roman"/>
                <w:sz w:val="24"/>
              </w:rPr>
              <w:t>Н</w:t>
            </w:r>
            <w:r w:rsidR="00CC753F" w:rsidRPr="00D83FDA">
              <w:rPr>
                <w:rFonts w:ascii="Times New Roman" w:hAnsi="Times New Roman" w:cs="Times New Roman"/>
                <w:sz w:val="24"/>
              </w:rPr>
              <w:t>П-20</w:t>
            </w:r>
            <w:r w:rsidRPr="00D83FDA">
              <w:rPr>
                <w:rFonts w:ascii="Times New Roman" w:hAnsi="Times New Roman" w:cs="Times New Roman"/>
                <w:sz w:val="24"/>
              </w:rPr>
              <w:t>(</w:t>
            </w:r>
            <w:r w:rsidR="00937813" w:rsidRPr="00D83FDA">
              <w:rPr>
                <w:rFonts w:ascii="Times New Roman" w:hAnsi="Times New Roman" w:cs="Times New Roman"/>
                <w:sz w:val="24"/>
              </w:rPr>
              <w:t>09</w:t>
            </w:r>
            <w:r w:rsidRPr="00D83FDA">
              <w:rPr>
                <w:rFonts w:ascii="Times New Roman" w:hAnsi="Times New Roman" w:cs="Times New Roman"/>
                <w:sz w:val="24"/>
              </w:rPr>
              <w:t>)-О</w:t>
            </w:r>
          </w:p>
        </w:tc>
      </w:tr>
      <w:tr w:rsidR="00BE035F" w:rsidRPr="00D83FDA" w:rsidTr="00094203"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D83FDA" w:rsidRDefault="00CC753F" w:rsidP="00D83FD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83FDA">
              <w:rPr>
                <w:rFonts w:ascii="Times New Roman" w:hAnsi="Times New Roman" w:cs="Times New Roman"/>
                <w:sz w:val="24"/>
              </w:rPr>
              <w:t>1</w:t>
            </w:r>
            <w:r w:rsidR="00910A10" w:rsidRPr="00D83FDA">
              <w:rPr>
                <w:rFonts w:ascii="Times New Roman" w:hAnsi="Times New Roman" w:cs="Times New Roman"/>
                <w:sz w:val="24"/>
              </w:rPr>
              <w:t>3</w:t>
            </w:r>
            <w:r w:rsidR="00340181" w:rsidRPr="00D83FDA">
              <w:rPr>
                <w:rFonts w:ascii="Times New Roman" w:hAnsi="Times New Roman" w:cs="Times New Roman"/>
                <w:sz w:val="24"/>
              </w:rPr>
              <w:t>.</w:t>
            </w:r>
            <w:r w:rsidRPr="00D83FDA">
              <w:rPr>
                <w:rFonts w:ascii="Times New Roman" w:hAnsi="Times New Roman" w:cs="Times New Roman"/>
                <w:sz w:val="24"/>
              </w:rPr>
              <w:t>01.</w:t>
            </w:r>
            <w:r w:rsidR="00340181" w:rsidRPr="00D83FDA">
              <w:rPr>
                <w:rFonts w:ascii="Times New Roman" w:hAnsi="Times New Roman" w:cs="Times New Roman"/>
                <w:sz w:val="24"/>
              </w:rPr>
              <w:t>202</w:t>
            </w:r>
            <w:r w:rsidR="006B00C0" w:rsidRPr="00D83FDA">
              <w:rPr>
                <w:rFonts w:ascii="Times New Roman" w:hAnsi="Times New Roman" w:cs="Times New Roman"/>
                <w:sz w:val="24"/>
              </w:rPr>
              <w:t>1</w:t>
            </w:r>
            <w:r w:rsidR="00D83F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0181" w:rsidRPr="00D83FDA">
              <w:rPr>
                <w:rFonts w:ascii="Times New Roman" w:hAnsi="Times New Roman" w:cs="Times New Roman"/>
                <w:sz w:val="24"/>
              </w:rPr>
              <w:t>г</w:t>
            </w:r>
            <w:r w:rsidR="00D83FD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035F" w:rsidRPr="00D83FDA" w:rsidTr="00094203">
        <w:trPr>
          <w:trHeight w:val="323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83FDA" w:rsidRDefault="0038379F" w:rsidP="00D83FDA">
            <w:pPr>
              <w:pStyle w:val="a7"/>
              <w:rPr>
                <w:rFonts w:ascii="Times New Roman" w:hAnsi="Times New Roman" w:cs="Times New Roman"/>
              </w:rPr>
            </w:pPr>
            <w:r w:rsidRPr="00D83FDA">
              <w:rPr>
                <w:rFonts w:ascii="Times New Roman" w:hAnsi="Times New Roman" w:cs="Times New Roman"/>
              </w:rPr>
              <w:t xml:space="preserve">14:00-14:30 </w:t>
            </w:r>
          </w:p>
          <w:p w:rsidR="00BE035F" w:rsidRPr="00D83FDA" w:rsidRDefault="0038379F" w:rsidP="00D83FDA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83FDA">
              <w:rPr>
                <w:rFonts w:ascii="Times New Roman" w:hAnsi="Times New Roman" w:cs="Times New Roman"/>
              </w:rPr>
              <w:t xml:space="preserve">14:40-15:20 </w:t>
            </w:r>
          </w:p>
        </w:tc>
      </w:tr>
      <w:tr w:rsidR="00BE035F" w:rsidRPr="00D83FDA" w:rsidTr="00094203">
        <w:trPr>
          <w:trHeight w:val="414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D83FDA" w:rsidRDefault="00CC753F" w:rsidP="00D83FDA">
            <w:pPr>
              <w:pStyle w:val="a7"/>
              <w:rPr>
                <w:rFonts w:ascii="Times New Roman" w:hAnsi="Times New Roman" w:cs="Times New Roman"/>
              </w:rPr>
            </w:pPr>
            <w:r w:rsidRPr="00D83FDA">
              <w:rPr>
                <w:rFonts w:ascii="Times New Roman" w:hAnsi="Times New Roman" w:cs="Times New Roman"/>
              </w:rPr>
              <w:t>Экономика</w:t>
            </w:r>
          </w:p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E035F" w:rsidRPr="00D83FDA" w:rsidTr="00094203">
        <w:trPr>
          <w:trHeight w:val="563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83FDA">
              <w:rPr>
                <w:rFonts w:ascii="Times New Roman" w:hAnsi="Times New Roman" w:cs="Times New Roman"/>
              </w:rPr>
              <w:t>Шумунова</w:t>
            </w:r>
            <w:proofErr w:type="spellEnd"/>
            <w:r w:rsidRPr="00D83FDA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</w:tr>
      <w:tr w:rsidR="00BE035F" w:rsidRPr="00D83FDA" w:rsidTr="00094203">
        <w:trPr>
          <w:trHeight w:val="563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D83FDA" w:rsidRDefault="00CD241C" w:rsidP="00D83FDA">
            <w:pPr>
              <w:pStyle w:val="a7"/>
              <w:rPr>
                <w:rFonts w:ascii="Times New Roman" w:hAnsi="Times New Roman" w:cs="Times New Roman"/>
                <w:bCs/>
                <w:outline/>
                <w:color w:val="333333"/>
                <w:sz w:val="25"/>
                <w:szCs w:val="25"/>
                <w:lang w:val="en-US"/>
              </w:rPr>
            </w:pPr>
          </w:p>
          <w:p w:rsidR="00BE035F" w:rsidRPr="00D83FDA" w:rsidRDefault="00CD241C" w:rsidP="00D83FDA">
            <w:pPr>
              <w:pStyle w:val="a7"/>
              <w:rPr>
                <w:rFonts w:ascii="Times New Roman" w:hAnsi="Times New Roman" w:cs="Times New Roman"/>
                <w:bCs/>
                <w:outline/>
                <w:color w:val="666666"/>
                <w:lang w:val="en-US"/>
              </w:rPr>
            </w:pPr>
            <w:r w:rsidRPr="00D83FDA">
              <w:rPr>
                <w:rFonts w:ascii="Times New Roman" w:hAnsi="Times New Roman" w:cs="Times New Roman"/>
                <w:color w:val="666666"/>
                <w:lang w:val="en-US"/>
              </w:rPr>
              <w:t>lubov.shumunova.47@mail.ru</w:t>
            </w:r>
          </w:p>
        </w:tc>
      </w:tr>
      <w:tr w:rsidR="00BE035F" w:rsidRPr="00D83FDA" w:rsidTr="00094203">
        <w:trPr>
          <w:trHeight w:val="563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</w:p>
          <w:p w:rsidR="00F33435" w:rsidRPr="00D83FDA" w:rsidRDefault="00F33435" w:rsidP="00D83F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3FDA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 занятии и, учебная</w:t>
            </w:r>
            <w:r w:rsidR="00D83F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83FDA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CC753F" w:rsidRPr="00D83FDA" w:rsidRDefault="00CC753F" w:rsidP="00D83FDA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D83FDA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D83FDA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профиля: учеб. для студ. учреждений сред. проф. образования / А.И. </w:t>
            </w: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Кирилов, П.А. </w:t>
            </w: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- 4-е изд., стер. — М.: Издательский центр «Академия», 2018. – 352 с.</w:t>
            </w:r>
          </w:p>
          <w:p w:rsidR="00CC753F" w:rsidRPr="00D83FDA" w:rsidRDefault="00CC753F" w:rsidP="00D83FDA">
            <w:pPr>
              <w:pStyle w:val="a7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D83FDA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 w:rsidRPr="00D83FDA"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Экономика для профессий и специальностей социально-экономического профиля. Практикум: учеб. пособие для студ. учреждений сред. проф. образования / А.И. </w:t>
            </w: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П.А. </w:t>
            </w: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Кириллов. – </w:t>
            </w:r>
            <w:proofErr w:type="gram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М. :</w:t>
            </w:r>
            <w:proofErr w:type="gram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Издательский центр «Академия», 2019. – 144 с.</w:t>
            </w:r>
          </w:p>
          <w:p w:rsidR="00BE035F" w:rsidRPr="00D83FDA" w:rsidRDefault="00CC753F" w:rsidP="00D83FDA">
            <w:pPr>
              <w:pStyle w:val="a7"/>
              <w:rPr>
                <w:rFonts w:ascii="Times New Roman" w:hAnsi="Times New Roman" w:cs="Times New Roman"/>
                <w:color w:val="1A171C"/>
                <w:sz w:val="24"/>
                <w:szCs w:val="24"/>
              </w:rPr>
            </w:pP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Л. А. Управленческая экономика</w:t>
            </w:r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: учебное пособие / Л. А. </w:t>
            </w:r>
            <w:proofErr w:type="spellStart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D83FDA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. — Симферополь : Университет экономики и управления, 2018.</w:t>
            </w:r>
          </w:p>
        </w:tc>
      </w:tr>
      <w:tr w:rsidR="00BE035F" w:rsidRPr="00D83FDA" w:rsidTr="00094203">
        <w:trPr>
          <w:trHeight w:val="132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8379F" w:rsidRPr="00D83FDA" w:rsidRDefault="0038379F" w:rsidP="00D83FD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3FDA">
              <w:rPr>
                <w:rFonts w:ascii="Times New Roman" w:hAnsi="Times New Roman" w:cs="Times New Roman"/>
                <w:b/>
              </w:rPr>
              <w:t>Тема 4.3 Конкуренция и монополия</w:t>
            </w:r>
          </w:p>
          <w:p w:rsidR="00CC753F" w:rsidRPr="00D83FDA" w:rsidRDefault="0038379F" w:rsidP="00D83FD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83FDA">
              <w:rPr>
                <w:rFonts w:ascii="Times New Roman" w:hAnsi="Times New Roman" w:cs="Times New Roman"/>
                <w:b/>
              </w:rPr>
              <w:t xml:space="preserve">Практическое занятие №6 </w:t>
            </w:r>
            <w:r w:rsidRPr="00D83FDA">
              <w:rPr>
                <w:rFonts w:ascii="Times New Roman" w:hAnsi="Times New Roman" w:cs="Times New Roman"/>
              </w:rPr>
              <w:t>Анализ спроса и предложения</w:t>
            </w:r>
          </w:p>
        </w:tc>
      </w:tr>
      <w:tr w:rsidR="00BE035F" w:rsidRPr="00D83FDA" w:rsidTr="00CC753F">
        <w:trPr>
          <w:trHeight w:val="2296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83FDA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7801" w:type="dxa"/>
          </w:tcPr>
          <w:p w:rsidR="0038379F" w:rsidRPr="00D83FDA" w:rsidRDefault="0038379F" w:rsidP="00D83FDA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83FDA">
              <w:rPr>
                <w:rFonts w:ascii="Times New Roman" w:hAnsi="Times New Roman" w:cs="Times New Roman"/>
              </w:rPr>
              <w:t>1. Проработка конспе</w:t>
            </w:r>
            <w:r w:rsidR="00D83FDA">
              <w:rPr>
                <w:rFonts w:ascii="Times New Roman" w:hAnsi="Times New Roman" w:cs="Times New Roman"/>
              </w:rPr>
              <w:t xml:space="preserve">кта и </w:t>
            </w:r>
            <w:r w:rsidRPr="00D83FDA">
              <w:rPr>
                <w:rFonts w:ascii="Times New Roman" w:hAnsi="Times New Roman" w:cs="Times New Roman"/>
              </w:rPr>
              <w:t>учебной литературы по изученным вопросам.</w:t>
            </w:r>
          </w:p>
          <w:p w:rsidR="0038379F" w:rsidRPr="00D83FDA" w:rsidRDefault="0038379F" w:rsidP="00D83FDA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83FDA">
              <w:rPr>
                <w:rFonts w:ascii="Times New Roman" w:hAnsi="Times New Roman" w:cs="Times New Roman"/>
              </w:rPr>
              <w:t>2. Проработка тем самостоятельного изучения.</w:t>
            </w:r>
          </w:p>
          <w:p w:rsidR="00910A10" w:rsidRPr="00D83FDA" w:rsidRDefault="0038379F" w:rsidP="00D83F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3FDA">
              <w:rPr>
                <w:rFonts w:ascii="Times New Roman" w:hAnsi="Times New Roman" w:cs="Times New Roman"/>
              </w:rPr>
              <w:t>3.Составление опорного конспекта по вопросу «Эластичность спроса и предложения»</w:t>
            </w:r>
          </w:p>
        </w:tc>
      </w:tr>
      <w:tr w:rsidR="00BE035F" w:rsidRPr="00D83FDA" w:rsidTr="00F33435">
        <w:trPr>
          <w:trHeight w:val="815"/>
        </w:trPr>
        <w:tc>
          <w:tcPr>
            <w:tcW w:w="1833" w:type="dxa"/>
          </w:tcPr>
          <w:p w:rsidR="00BE035F" w:rsidRPr="00D83FDA" w:rsidRDefault="00BE035F" w:rsidP="00D83FD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D83FDA">
              <w:rPr>
                <w:rFonts w:ascii="Times New Roman" w:hAnsi="Times New Roman" w:cs="Times New Roman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D83FDA" w:rsidRDefault="00BE035F" w:rsidP="00D83FDA"/>
        </w:tc>
      </w:tr>
    </w:tbl>
    <w:p w:rsidR="00127545" w:rsidRPr="00D83FDA" w:rsidRDefault="00CC753F" w:rsidP="00D83FDA">
      <w:pPr>
        <w:pStyle w:val="a7"/>
        <w:rPr>
          <w:rFonts w:ascii="Times New Roman" w:hAnsi="Times New Roman" w:cs="Times New Roman"/>
        </w:rPr>
      </w:pPr>
      <w:r w:rsidRPr="00D83FDA">
        <w:rPr>
          <w:rFonts w:ascii="Times New Roman" w:hAnsi="Times New Roman" w:cs="Times New Roman"/>
          <w:vertAlign w:val="superscript"/>
        </w:rPr>
        <w:t xml:space="preserve"> </w:t>
      </w:r>
    </w:p>
    <w:sectPr w:rsidR="00127545" w:rsidRPr="00D83FDA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11758A"/>
    <w:rsid w:val="00134B2B"/>
    <w:rsid w:val="00147EED"/>
    <w:rsid w:val="00151D08"/>
    <w:rsid w:val="0015452F"/>
    <w:rsid w:val="001D7173"/>
    <w:rsid w:val="002104AD"/>
    <w:rsid w:val="0024112F"/>
    <w:rsid w:val="002A20CD"/>
    <w:rsid w:val="00312C22"/>
    <w:rsid w:val="003373B5"/>
    <w:rsid w:val="00340181"/>
    <w:rsid w:val="00365725"/>
    <w:rsid w:val="00380BC0"/>
    <w:rsid w:val="0038379F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76F9"/>
    <w:rsid w:val="0054062A"/>
    <w:rsid w:val="00595102"/>
    <w:rsid w:val="0062134A"/>
    <w:rsid w:val="00677C67"/>
    <w:rsid w:val="006850C9"/>
    <w:rsid w:val="006A3BB4"/>
    <w:rsid w:val="006A5F26"/>
    <w:rsid w:val="006B00C0"/>
    <w:rsid w:val="00703A7D"/>
    <w:rsid w:val="00743629"/>
    <w:rsid w:val="00753E48"/>
    <w:rsid w:val="00757176"/>
    <w:rsid w:val="00790135"/>
    <w:rsid w:val="0079278F"/>
    <w:rsid w:val="00794986"/>
    <w:rsid w:val="007A404B"/>
    <w:rsid w:val="0080134E"/>
    <w:rsid w:val="00875105"/>
    <w:rsid w:val="008859F1"/>
    <w:rsid w:val="00897C3F"/>
    <w:rsid w:val="008F31F7"/>
    <w:rsid w:val="008F62AA"/>
    <w:rsid w:val="008F6B10"/>
    <w:rsid w:val="00910A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3600"/>
    <w:rsid w:val="009E4272"/>
    <w:rsid w:val="009F77FA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83FDA"/>
    <w:rsid w:val="00DA0DB8"/>
    <w:rsid w:val="00DE5878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55A8"/>
  <w15:docId w15:val="{FAD0539C-58DC-47EB-B41B-1CD815A8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7</cp:revision>
  <cp:lastPrinted>2021-01-26T10:46:00Z</cp:lastPrinted>
  <dcterms:created xsi:type="dcterms:W3CDTF">2021-01-13T07:44:00Z</dcterms:created>
  <dcterms:modified xsi:type="dcterms:W3CDTF">2021-02-02T10:49:00Z</dcterms:modified>
</cp:coreProperties>
</file>