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4D1622" w:rsidRDefault="002C522A" w:rsidP="004B5D20">
      <w:pPr>
        <w:jc w:val="center"/>
        <w:rPr>
          <w:outline w:val="0"/>
        </w:rPr>
      </w:pPr>
      <w:r w:rsidRPr="004D1622">
        <w:rPr>
          <w:outline w:val="0"/>
        </w:rPr>
        <w:t xml:space="preserve">ИНФОРМАЦИЯ ДЛЯ РАЗМЕЩЕНИЯ НА ОФИЦИАЛЬНОМ САЙТЕ </w:t>
      </w:r>
    </w:p>
    <w:p w:rsidR="00EF4EDA" w:rsidRPr="003859E9" w:rsidRDefault="002C522A" w:rsidP="004B5D20">
      <w:pPr>
        <w:jc w:val="center"/>
        <w:rPr>
          <w:outline w:val="0"/>
        </w:rPr>
      </w:pPr>
      <w:r w:rsidRPr="003859E9">
        <w:rPr>
          <w:outline w:val="0"/>
        </w:rPr>
        <w:t>ЧПО</w:t>
      </w:r>
      <w:r w:rsidR="00EF1D69" w:rsidRPr="003859E9">
        <w:rPr>
          <w:outline w:val="0"/>
        </w:rPr>
        <w:t>У</w:t>
      </w:r>
      <w:r w:rsidRPr="003859E9">
        <w:rPr>
          <w:outline w:val="0"/>
        </w:rPr>
        <w:t xml:space="preserve"> «ТЭП»</w:t>
      </w:r>
    </w:p>
    <w:p w:rsidR="004B5D20" w:rsidRPr="003859E9" w:rsidRDefault="002C522A" w:rsidP="004B5D20">
      <w:pPr>
        <w:jc w:val="center"/>
        <w:rPr>
          <w:outline w:val="0"/>
          <w:sz w:val="24"/>
          <w:szCs w:val="24"/>
        </w:rPr>
      </w:pPr>
      <w:r w:rsidRPr="003859E9">
        <w:rPr>
          <w:outline w:val="0"/>
          <w:sz w:val="24"/>
          <w:szCs w:val="24"/>
        </w:rPr>
        <w:t>ДЛЯ ЭЛЕКТРОННОГО ОБУЧЕНИЯ</w:t>
      </w:r>
    </w:p>
    <w:p w:rsidR="004B5D20" w:rsidRPr="003859E9" w:rsidRDefault="004B5D20" w:rsidP="004B5D20">
      <w:pPr>
        <w:jc w:val="center"/>
        <w:rPr>
          <w:outline w:val="0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3859E9" w:rsidTr="00EF1D69">
        <w:tc>
          <w:tcPr>
            <w:tcW w:w="1833" w:type="dxa"/>
          </w:tcPr>
          <w:p w:rsidR="00EF1D69" w:rsidRPr="003859E9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</w:tcPr>
          <w:p w:rsidR="00C3057D" w:rsidRPr="003859E9" w:rsidRDefault="00C3057D" w:rsidP="00C3057D">
            <w:pPr>
              <w:jc w:val="center"/>
              <w:rPr>
                <w:outline w:val="0"/>
                <w:color w:val="auto"/>
                <w:sz w:val="24"/>
                <w:szCs w:val="24"/>
              </w:rPr>
            </w:pPr>
            <w:r w:rsidRPr="003859E9">
              <w:rPr>
                <w:outline w:val="0"/>
                <w:color w:val="auto"/>
                <w:sz w:val="24"/>
                <w:szCs w:val="24"/>
              </w:rPr>
              <w:t>НП-1</w:t>
            </w:r>
            <w:r w:rsidR="003859E9" w:rsidRPr="003859E9">
              <w:rPr>
                <w:outline w:val="0"/>
                <w:color w:val="auto"/>
                <w:sz w:val="24"/>
                <w:szCs w:val="24"/>
              </w:rPr>
              <w:t>9</w:t>
            </w:r>
            <w:r w:rsidRPr="003859E9">
              <w:rPr>
                <w:outline w:val="0"/>
                <w:color w:val="auto"/>
                <w:sz w:val="24"/>
                <w:szCs w:val="24"/>
              </w:rPr>
              <w:t>(09)-О</w:t>
            </w:r>
          </w:p>
          <w:p w:rsidR="00EF1D69" w:rsidRPr="003859E9" w:rsidRDefault="00C3057D" w:rsidP="003859E9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outline w:val="0"/>
                <w:color w:val="auto"/>
                <w:sz w:val="24"/>
                <w:szCs w:val="24"/>
              </w:rPr>
              <w:t>НП-</w:t>
            </w:r>
            <w:r w:rsidR="003859E9" w:rsidRPr="003859E9">
              <w:rPr>
                <w:outline w:val="0"/>
                <w:color w:val="auto"/>
                <w:sz w:val="24"/>
                <w:szCs w:val="24"/>
              </w:rPr>
              <w:t>20</w:t>
            </w:r>
            <w:r w:rsidRPr="003859E9">
              <w:rPr>
                <w:outline w:val="0"/>
                <w:color w:val="auto"/>
                <w:sz w:val="24"/>
                <w:szCs w:val="24"/>
              </w:rPr>
              <w:t>(11)-О</w:t>
            </w:r>
          </w:p>
        </w:tc>
      </w:tr>
      <w:tr w:rsidR="00995C87" w:rsidRPr="003859E9" w:rsidTr="00EF1D69">
        <w:tc>
          <w:tcPr>
            <w:tcW w:w="1833" w:type="dxa"/>
          </w:tcPr>
          <w:p w:rsidR="00995C87" w:rsidRPr="003859E9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Дата</w:t>
            </w:r>
          </w:p>
        </w:tc>
        <w:tc>
          <w:tcPr>
            <w:tcW w:w="7801" w:type="dxa"/>
          </w:tcPr>
          <w:p w:rsidR="00995C87" w:rsidRPr="003859E9" w:rsidRDefault="004D1622" w:rsidP="007837DE">
            <w:pPr>
              <w:jc w:val="center"/>
              <w:rPr>
                <w:outline w:val="0"/>
                <w:sz w:val="24"/>
                <w:szCs w:val="24"/>
              </w:rPr>
            </w:pPr>
            <w:r w:rsidRPr="003859E9">
              <w:rPr>
                <w:outline w:val="0"/>
                <w:sz w:val="24"/>
                <w:szCs w:val="24"/>
              </w:rPr>
              <w:t>1</w:t>
            </w:r>
            <w:r w:rsidR="007837DE">
              <w:rPr>
                <w:outline w:val="0"/>
                <w:sz w:val="24"/>
                <w:szCs w:val="24"/>
              </w:rPr>
              <w:t>5</w:t>
            </w:r>
            <w:r w:rsidRPr="003859E9">
              <w:rPr>
                <w:outline w:val="0"/>
                <w:sz w:val="24"/>
                <w:szCs w:val="24"/>
              </w:rPr>
              <w:t>.</w:t>
            </w:r>
            <w:r w:rsidR="003859E9" w:rsidRPr="003859E9">
              <w:rPr>
                <w:outline w:val="0"/>
                <w:sz w:val="24"/>
                <w:szCs w:val="24"/>
              </w:rPr>
              <w:t>01</w:t>
            </w:r>
            <w:r w:rsidR="00597D64">
              <w:rPr>
                <w:outline w:val="0"/>
                <w:sz w:val="24"/>
                <w:szCs w:val="24"/>
              </w:rPr>
              <w:t>.</w:t>
            </w:r>
            <w:r w:rsidRPr="003859E9">
              <w:rPr>
                <w:outline w:val="0"/>
                <w:sz w:val="24"/>
                <w:szCs w:val="24"/>
              </w:rPr>
              <w:t>202</w:t>
            </w:r>
            <w:r w:rsidR="003859E9" w:rsidRPr="003859E9">
              <w:rPr>
                <w:outline w:val="0"/>
                <w:sz w:val="24"/>
                <w:szCs w:val="24"/>
              </w:rPr>
              <w:t>1</w:t>
            </w:r>
          </w:p>
        </w:tc>
      </w:tr>
      <w:tr w:rsidR="00EF1D69" w:rsidRPr="003859E9" w:rsidTr="00EF1D69">
        <w:trPr>
          <w:trHeight w:val="323"/>
        </w:trPr>
        <w:tc>
          <w:tcPr>
            <w:tcW w:w="1833" w:type="dxa"/>
          </w:tcPr>
          <w:p w:rsidR="00EF1D69" w:rsidRPr="003859E9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Время</w:t>
            </w:r>
          </w:p>
        </w:tc>
        <w:tc>
          <w:tcPr>
            <w:tcW w:w="7801" w:type="dxa"/>
          </w:tcPr>
          <w:p w:rsidR="00EF1D69" w:rsidRPr="003859E9" w:rsidRDefault="00054616" w:rsidP="004B5D20">
            <w:pPr>
              <w:jc w:val="center"/>
              <w:rPr>
                <w:outline w:val="0"/>
                <w:sz w:val="24"/>
                <w:szCs w:val="24"/>
              </w:rPr>
            </w:pPr>
            <w:r>
              <w:rPr>
                <w:outline w:val="0"/>
                <w:sz w:val="24"/>
                <w:szCs w:val="24"/>
              </w:rPr>
              <w:t>14-00-14-30  14-40-15-20</w:t>
            </w:r>
            <w:r w:rsidR="009938C0" w:rsidRPr="003859E9">
              <w:rPr>
                <w:outline w:val="0"/>
                <w:sz w:val="24"/>
                <w:szCs w:val="24"/>
              </w:rPr>
              <w:t>.</w:t>
            </w:r>
          </w:p>
        </w:tc>
      </w:tr>
      <w:tr w:rsidR="00EF1D69" w:rsidRPr="003859E9" w:rsidTr="00EF1D69">
        <w:trPr>
          <w:trHeight w:val="414"/>
        </w:trPr>
        <w:tc>
          <w:tcPr>
            <w:tcW w:w="1833" w:type="dxa"/>
          </w:tcPr>
          <w:p w:rsidR="00EF1D69" w:rsidRPr="003859E9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859E9" w:rsidRDefault="003859E9" w:rsidP="003859E9">
            <w:pPr>
              <w:jc w:val="center"/>
              <w:rPr>
                <w:outline w:val="0"/>
                <w:sz w:val="24"/>
                <w:szCs w:val="24"/>
              </w:rPr>
            </w:pPr>
            <w:r w:rsidRPr="003859E9">
              <w:rPr>
                <w:outline w:val="0"/>
                <w:color w:val="auto"/>
                <w:sz w:val="24"/>
                <w:szCs w:val="24"/>
              </w:rPr>
              <w:t>Уголовное право и уголовный процесс</w:t>
            </w:r>
          </w:p>
        </w:tc>
      </w:tr>
      <w:tr w:rsidR="00EF1D69" w:rsidRPr="003859E9" w:rsidTr="00EF1D69">
        <w:trPr>
          <w:trHeight w:val="563"/>
        </w:trPr>
        <w:tc>
          <w:tcPr>
            <w:tcW w:w="1833" w:type="dxa"/>
          </w:tcPr>
          <w:p w:rsidR="00EF1D69" w:rsidRPr="003859E9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859E9" w:rsidRDefault="004D1622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3859E9">
              <w:rPr>
                <w:outline w:val="0"/>
                <w:sz w:val="24"/>
                <w:szCs w:val="24"/>
              </w:rPr>
              <w:t>Радионов Денис Николаевич</w:t>
            </w:r>
          </w:p>
        </w:tc>
      </w:tr>
      <w:tr w:rsidR="00995C87" w:rsidRPr="003859E9" w:rsidTr="00EF1D69">
        <w:trPr>
          <w:trHeight w:val="563"/>
        </w:trPr>
        <w:tc>
          <w:tcPr>
            <w:tcW w:w="1833" w:type="dxa"/>
          </w:tcPr>
          <w:p w:rsidR="00995C87" w:rsidRPr="003859E9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3859E9" w:rsidRDefault="004D1622" w:rsidP="004B5D20">
            <w:pPr>
              <w:jc w:val="center"/>
              <w:rPr>
                <w:outline w:val="0"/>
                <w:sz w:val="24"/>
                <w:szCs w:val="24"/>
                <w:lang w:val="en-US"/>
              </w:rPr>
            </w:pPr>
            <w:r w:rsidRPr="003859E9">
              <w:rPr>
                <w:outline w:val="0"/>
                <w:sz w:val="24"/>
                <w:szCs w:val="24"/>
                <w:lang w:val="en-US"/>
              </w:rPr>
              <w:t>denisradionov26@mail.ru</w:t>
            </w:r>
          </w:p>
        </w:tc>
      </w:tr>
      <w:tr w:rsidR="00995C87" w:rsidRPr="003859E9" w:rsidTr="00EF1D69">
        <w:trPr>
          <w:trHeight w:val="563"/>
        </w:trPr>
        <w:tc>
          <w:tcPr>
            <w:tcW w:w="1833" w:type="dxa"/>
          </w:tcPr>
          <w:p w:rsidR="00995C87" w:rsidRPr="003859E9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</w:tcPr>
          <w:p w:rsidR="00995C87" w:rsidRPr="003859E9" w:rsidRDefault="003859E9" w:rsidP="007837DE">
            <w:pPr>
              <w:jc w:val="center"/>
              <w:rPr>
                <w:outline w:val="0"/>
                <w:sz w:val="24"/>
                <w:szCs w:val="24"/>
              </w:rPr>
            </w:pPr>
            <w:r w:rsidRPr="003859E9">
              <w:rPr>
                <w:outline w:val="0"/>
                <w:sz w:val="24"/>
                <w:szCs w:val="24"/>
              </w:rPr>
              <w:t>Конституция РФ, УК РФ, ОЛ</w:t>
            </w:r>
          </w:p>
        </w:tc>
      </w:tr>
      <w:tr w:rsidR="00EF1D69" w:rsidRPr="003859E9" w:rsidTr="00EF1D69">
        <w:trPr>
          <w:trHeight w:val="132"/>
        </w:trPr>
        <w:tc>
          <w:tcPr>
            <w:tcW w:w="1833" w:type="dxa"/>
          </w:tcPr>
          <w:p w:rsidR="00EF1D69" w:rsidRPr="003859E9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Тема</w:t>
            </w:r>
          </w:p>
        </w:tc>
        <w:tc>
          <w:tcPr>
            <w:tcW w:w="7801" w:type="dxa"/>
          </w:tcPr>
          <w:p w:rsidR="00995C87" w:rsidRPr="007837DE" w:rsidRDefault="007837DE" w:rsidP="003859E9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7837DE">
              <w:rPr>
                <w:b w:val="0"/>
                <w:sz w:val="24"/>
                <w:szCs w:val="24"/>
              </w:rPr>
              <w:t>Стадии совершения преступлений: понятие,  значение. Виды стадий совершения преступлений. Добровольный отказ от совершения преступления. Соучастие в преступлении: понятие и признаки. Формы соучастия. Виды соучастников. Обстоятельства, исключающие преступность деяния: понятие, виды, характеристика.</w:t>
            </w:r>
          </w:p>
        </w:tc>
      </w:tr>
      <w:tr w:rsidR="00EF1D69" w:rsidRPr="003859E9" w:rsidTr="00EF1D69">
        <w:trPr>
          <w:trHeight w:val="132"/>
        </w:trPr>
        <w:tc>
          <w:tcPr>
            <w:tcW w:w="1833" w:type="dxa"/>
          </w:tcPr>
          <w:p w:rsidR="00EF1D69" w:rsidRPr="003859E9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Задание</w:t>
            </w:r>
          </w:p>
        </w:tc>
        <w:tc>
          <w:tcPr>
            <w:tcW w:w="7801" w:type="dxa"/>
          </w:tcPr>
          <w:p w:rsidR="00995C87" w:rsidRPr="003859E9" w:rsidRDefault="00995C87" w:rsidP="009938C0">
            <w:pPr>
              <w:jc w:val="center"/>
              <w:rPr>
                <w:outline w:val="0"/>
                <w:sz w:val="24"/>
                <w:szCs w:val="24"/>
              </w:rPr>
            </w:pPr>
          </w:p>
        </w:tc>
      </w:tr>
      <w:tr w:rsidR="00EF1D69" w:rsidRPr="003859E9" w:rsidTr="00EF1D69">
        <w:trPr>
          <w:trHeight w:val="132"/>
        </w:trPr>
        <w:tc>
          <w:tcPr>
            <w:tcW w:w="1833" w:type="dxa"/>
          </w:tcPr>
          <w:p w:rsidR="00EF1D69" w:rsidRPr="003859E9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D56F9A" w:rsidRPr="003859E9" w:rsidRDefault="00D56F9A" w:rsidP="00D56F9A">
            <w:pPr>
              <w:rPr>
                <w:outline w:val="0"/>
                <w:sz w:val="24"/>
                <w:szCs w:val="24"/>
              </w:rPr>
            </w:pPr>
          </w:p>
          <w:p w:rsidR="00995C87" w:rsidRPr="003859E9" w:rsidRDefault="00995C87" w:rsidP="004B5D20">
            <w:pPr>
              <w:jc w:val="center"/>
              <w:rPr>
                <w:outline w:val="0"/>
                <w:sz w:val="24"/>
                <w:szCs w:val="24"/>
              </w:rPr>
            </w:pPr>
          </w:p>
          <w:p w:rsidR="00995C87" w:rsidRPr="003859E9" w:rsidRDefault="00995C87" w:rsidP="00D56F9A">
            <w:pPr>
              <w:rPr>
                <w:outline w:val="0"/>
                <w:sz w:val="24"/>
                <w:szCs w:val="24"/>
              </w:rPr>
            </w:pPr>
          </w:p>
          <w:p w:rsidR="00995C87" w:rsidRPr="003859E9" w:rsidRDefault="00995C87" w:rsidP="004B5D20">
            <w:pPr>
              <w:jc w:val="center"/>
              <w:rPr>
                <w:outline w:val="0"/>
                <w:sz w:val="24"/>
                <w:szCs w:val="24"/>
              </w:rPr>
            </w:pPr>
          </w:p>
        </w:tc>
      </w:tr>
    </w:tbl>
    <w:p w:rsidR="004B5D20" w:rsidRPr="004D1622" w:rsidRDefault="004B5D20" w:rsidP="004B5D20">
      <w:pPr>
        <w:jc w:val="center"/>
        <w:rPr>
          <w:outline w:val="0"/>
        </w:rPr>
      </w:pPr>
    </w:p>
    <w:p w:rsidR="005B2390" w:rsidRDefault="005B2390" w:rsidP="004B5D20">
      <w:pPr>
        <w:jc w:val="center"/>
      </w:pPr>
      <w:bookmarkStart w:id="0" w:name="_GoBack"/>
      <w:bookmarkEnd w:id="0"/>
    </w:p>
    <w:sectPr w:rsidR="005B239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54616"/>
    <w:rsid w:val="00086B98"/>
    <w:rsid w:val="00095329"/>
    <w:rsid w:val="000D43CA"/>
    <w:rsid w:val="001E4010"/>
    <w:rsid w:val="00213964"/>
    <w:rsid w:val="002C522A"/>
    <w:rsid w:val="003859E9"/>
    <w:rsid w:val="003E36CF"/>
    <w:rsid w:val="004513ED"/>
    <w:rsid w:val="004A34FE"/>
    <w:rsid w:val="004B5D20"/>
    <w:rsid w:val="004D1622"/>
    <w:rsid w:val="00501753"/>
    <w:rsid w:val="00597D64"/>
    <w:rsid w:val="005B2390"/>
    <w:rsid w:val="00682D07"/>
    <w:rsid w:val="0069059E"/>
    <w:rsid w:val="006E0125"/>
    <w:rsid w:val="006E5007"/>
    <w:rsid w:val="00744C3F"/>
    <w:rsid w:val="0074648B"/>
    <w:rsid w:val="007837DE"/>
    <w:rsid w:val="00810B3F"/>
    <w:rsid w:val="0087113A"/>
    <w:rsid w:val="009151EA"/>
    <w:rsid w:val="009938C0"/>
    <w:rsid w:val="00995C87"/>
    <w:rsid w:val="009B1381"/>
    <w:rsid w:val="009E50C1"/>
    <w:rsid w:val="00A96837"/>
    <w:rsid w:val="00C208B5"/>
    <w:rsid w:val="00C3057D"/>
    <w:rsid w:val="00C3699C"/>
    <w:rsid w:val="00C524BC"/>
    <w:rsid w:val="00D342ED"/>
    <w:rsid w:val="00D56F9A"/>
    <w:rsid w:val="00DC3511"/>
    <w:rsid w:val="00EF08B5"/>
    <w:rsid w:val="00EF1D69"/>
    <w:rsid w:val="00EF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C148"/>
  <w15:docId w15:val="{B932171C-D06F-4D91-8B61-DA0C0DE1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14922-697C-4B2F-B040-BAC880D3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Специалист по КД</cp:lastModifiedBy>
  <cp:revision>10</cp:revision>
  <cp:lastPrinted>2021-01-22T13:10:00Z</cp:lastPrinted>
  <dcterms:created xsi:type="dcterms:W3CDTF">2021-01-13T13:44:00Z</dcterms:created>
  <dcterms:modified xsi:type="dcterms:W3CDTF">2021-02-02T13:22:00Z</dcterms:modified>
</cp:coreProperties>
</file>