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Pr="00E912E2" w:rsidRDefault="00BE035F" w:rsidP="00E912E2">
      <w:pPr>
        <w:pStyle w:val="a7"/>
        <w:jc w:val="center"/>
        <w:rPr>
          <w:rFonts w:ascii="Times New Roman" w:hAnsi="Times New Roman" w:cs="Times New Roman"/>
        </w:rPr>
      </w:pPr>
      <w:r w:rsidRPr="00E912E2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BE035F" w:rsidRPr="00E912E2" w:rsidRDefault="00BE035F" w:rsidP="00E912E2">
      <w:pPr>
        <w:pStyle w:val="a7"/>
        <w:jc w:val="center"/>
        <w:rPr>
          <w:rFonts w:ascii="Times New Roman" w:hAnsi="Times New Roman" w:cs="Times New Roman"/>
        </w:rPr>
      </w:pPr>
      <w:r w:rsidRPr="00E912E2">
        <w:rPr>
          <w:rFonts w:ascii="Times New Roman" w:hAnsi="Times New Roman" w:cs="Times New Roman"/>
        </w:rPr>
        <w:t>ЧПОУ «ТЭП»</w:t>
      </w:r>
    </w:p>
    <w:p w:rsidR="00BE035F" w:rsidRPr="00E912E2" w:rsidRDefault="00BE035F" w:rsidP="00E912E2">
      <w:pPr>
        <w:pStyle w:val="a7"/>
        <w:jc w:val="center"/>
        <w:rPr>
          <w:rFonts w:ascii="Times New Roman" w:hAnsi="Times New Roman" w:cs="Times New Roman"/>
        </w:rPr>
      </w:pPr>
      <w:r w:rsidRPr="00E912E2">
        <w:rPr>
          <w:rFonts w:ascii="Times New Roman" w:hAnsi="Times New Roman" w:cs="Times New Roman"/>
        </w:rPr>
        <w:t>ДЛЯ ЭЛЕКТРОННОГО ОБУЧЕНИЯ</w:t>
      </w:r>
    </w:p>
    <w:p w:rsidR="00BE035F" w:rsidRPr="00E912E2" w:rsidRDefault="00BE035F" w:rsidP="00E912E2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53"/>
        <w:gridCol w:w="7081"/>
      </w:tblGrid>
      <w:tr w:rsidR="00BE035F" w:rsidRPr="00E912E2" w:rsidTr="00094203"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912E2">
              <w:rPr>
                <w:rFonts w:ascii="Times New Roman" w:hAnsi="Times New Roman" w:cs="Times New Roman"/>
                <w:sz w:val="24"/>
              </w:rPr>
              <w:t>Н</w:t>
            </w:r>
            <w:r w:rsidR="00CC753F" w:rsidRPr="00E912E2">
              <w:rPr>
                <w:rFonts w:ascii="Times New Roman" w:hAnsi="Times New Roman" w:cs="Times New Roman"/>
                <w:sz w:val="24"/>
              </w:rPr>
              <w:t>П-20</w:t>
            </w:r>
            <w:r w:rsidRPr="00E912E2">
              <w:rPr>
                <w:rFonts w:ascii="Times New Roman" w:hAnsi="Times New Roman" w:cs="Times New Roman"/>
                <w:sz w:val="24"/>
              </w:rPr>
              <w:t>(</w:t>
            </w:r>
            <w:r w:rsidR="00937813" w:rsidRPr="00E912E2">
              <w:rPr>
                <w:rFonts w:ascii="Times New Roman" w:hAnsi="Times New Roman" w:cs="Times New Roman"/>
                <w:sz w:val="24"/>
              </w:rPr>
              <w:t>09</w:t>
            </w:r>
            <w:r w:rsidRPr="00E912E2">
              <w:rPr>
                <w:rFonts w:ascii="Times New Roman" w:hAnsi="Times New Roman" w:cs="Times New Roman"/>
                <w:sz w:val="24"/>
              </w:rPr>
              <w:t>)-О</w:t>
            </w:r>
          </w:p>
        </w:tc>
      </w:tr>
      <w:tr w:rsidR="00BE035F" w:rsidRPr="00E912E2" w:rsidTr="00094203"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E912E2" w:rsidRDefault="00E20D89" w:rsidP="00E912E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912E2">
              <w:rPr>
                <w:rFonts w:ascii="Times New Roman" w:hAnsi="Times New Roman" w:cs="Times New Roman"/>
                <w:sz w:val="24"/>
              </w:rPr>
              <w:t>27</w:t>
            </w:r>
            <w:r w:rsidR="00340181" w:rsidRPr="00E912E2">
              <w:rPr>
                <w:rFonts w:ascii="Times New Roman" w:hAnsi="Times New Roman" w:cs="Times New Roman"/>
                <w:sz w:val="24"/>
              </w:rPr>
              <w:t>.</w:t>
            </w:r>
            <w:r w:rsidR="00CC753F" w:rsidRPr="00E912E2">
              <w:rPr>
                <w:rFonts w:ascii="Times New Roman" w:hAnsi="Times New Roman" w:cs="Times New Roman"/>
                <w:sz w:val="24"/>
              </w:rPr>
              <w:t>01.</w:t>
            </w:r>
            <w:r w:rsidR="00340181" w:rsidRPr="00E912E2">
              <w:rPr>
                <w:rFonts w:ascii="Times New Roman" w:hAnsi="Times New Roman" w:cs="Times New Roman"/>
                <w:sz w:val="24"/>
              </w:rPr>
              <w:t>202</w:t>
            </w:r>
            <w:r w:rsidR="00A9341B" w:rsidRPr="00E912E2">
              <w:rPr>
                <w:rFonts w:ascii="Times New Roman" w:hAnsi="Times New Roman" w:cs="Times New Roman"/>
                <w:sz w:val="24"/>
              </w:rPr>
              <w:t>1</w:t>
            </w:r>
            <w:r w:rsidR="00340181" w:rsidRPr="00E912E2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BE035F" w:rsidRPr="00E912E2" w:rsidTr="00094203">
        <w:trPr>
          <w:trHeight w:val="323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E912E2" w:rsidRPr="00E912E2" w:rsidRDefault="00E912E2" w:rsidP="00E912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</w:t>
            </w:r>
            <w:bookmarkStart w:id="0" w:name="_GoBack"/>
            <w:bookmarkEnd w:id="0"/>
          </w:p>
        </w:tc>
      </w:tr>
      <w:tr w:rsidR="00BE035F" w:rsidRPr="00E912E2" w:rsidTr="00094203">
        <w:trPr>
          <w:trHeight w:val="414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E912E2" w:rsidRDefault="00CC753F" w:rsidP="00E912E2">
            <w:pPr>
              <w:pStyle w:val="a7"/>
              <w:rPr>
                <w:rFonts w:ascii="Times New Roman" w:hAnsi="Times New Roman" w:cs="Times New Roman"/>
              </w:rPr>
            </w:pPr>
            <w:r w:rsidRPr="00E912E2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BE035F" w:rsidRPr="00E912E2" w:rsidTr="00094203">
        <w:trPr>
          <w:trHeight w:val="563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912E2">
              <w:rPr>
                <w:rFonts w:ascii="Times New Roman" w:hAnsi="Times New Roman" w:cs="Times New Roman"/>
              </w:rPr>
              <w:t>Шумунова</w:t>
            </w:r>
            <w:proofErr w:type="spellEnd"/>
            <w:r w:rsidRPr="00E912E2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BE035F" w:rsidRPr="00E912E2" w:rsidTr="00094203">
        <w:trPr>
          <w:trHeight w:val="563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BE035F" w:rsidRPr="00E912E2" w:rsidRDefault="00CD241C" w:rsidP="00E912E2">
            <w:pPr>
              <w:pStyle w:val="a7"/>
              <w:rPr>
                <w:rFonts w:ascii="Times New Roman" w:hAnsi="Times New Roman" w:cs="Times New Roman"/>
                <w:bCs/>
                <w:outline/>
                <w:color w:val="666666"/>
                <w:lang w:val="en-US"/>
              </w:rPr>
            </w:pPr>
            <w:r w:rsidRPr="00E912E2">
              <w:rPr>
                <w:rFonts w:ascii="Times New Roman" w:hAnsi="Times New Roman" w:cs="Times New Roman"/>
                <w:color w:val="666666"/>
                <w:lang w:val="en-US"/>
              </w:rPr>
              <w:t>lubov.shumunova.47@mail.ru</w:t>
            </w:r>
          </w:p>
        </w:tc>
      </w:tr>
      <w:tr w:rsidR="00BE035F" w:rsidRPr="00E912E2" w:rsidTr="00094203">
        <w:trPr>
          <w:trHeight w:val="563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33435" w:rsidRPr="00E912E2" w:rsidRDefault="00F33435" w:rsidP="00E91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912E2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 занятии и, учебная</w:t>
            </w:r>
            <w:r w:rsidR="00E91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12E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CC753F" w:rsidRPr="00E912E2" w:rsidRDefault="00CC753F" w:rsidP="00E912E2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E912E2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E912E2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профиля: учеб. для студ. учреждений сред. проф. образования / А.И. </w:t>
            </w: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Кирилов, П.А. </w:t>
            </w: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- 4-е изд., стер. — М.: Издательский центр «Академия», 2018. – 352 с.</w:t>
            </w:r>
          </w:p>
          <w:p w:rsidR="00CC753F" w:rsidRPr="00E912E2" w:rsidRDefault="00CC753F" w:rsidP="00E912E2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E912E2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E912E2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профиля. Практикум: учеб. пособие для студ. учреждений сред. проф. образования / А.И. </w:t>
            </w: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П.А. </w:t>
            </w: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Кириллов. – </w:t>
            </w:r>
            <w:proofErr w:type="gram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М. :</w:t>
            </w:r>
            <w:proofErr w:type="gram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Издательский центр «Академия», 2019. – 144 с.</w:t>
            </w:r>
          </w:p>
          <w:p w:rsidR="00BE035F" w:rsidRPr="00E912E2" w:rsidRDefault="00CC753F" w:rsidP="00E912E2">
            <w:pPr>
              <w:pStyle w:val="a7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Л. А. Управленческая экономика</w:t>
            </w:r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: учебное пособие / Л. А. </w:t>
            </w:r>
            <w:proofErr w:type="spellStart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E912E2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— Симферополь : Университет экономики и управления, 2018.</w:t>
            </w:r>
          </w:p>
        </w:tc>
      </w:tr>
      <w:tr w:rsidR="00BE035F" w:rsidRPr="00E912E2" w:rsidTr="00094203">
        <w:trPr>
          <w:trHeight w:val="132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20D89" w:rsidRPr="00E912E2" w:rsidRDefault="00E20D89" w:rsidP="00E912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912E2">
              <w:rPr>
                <w:rFonts w:ascii="Times New Roman" w:hAnsi="Times New Roman" w:cs="Times New Roman"/>
                <w:b/>
              </w:rPr>
              <w:t>Тема 4.4.</w:t>
            </w:r>
          </w:p>
          <w:p w:rsidR="00E912E2" w:rsidRDefault="00E20D89" w:rsidP="00E912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912E2">
              <w:rPr>
                <w:rFonts w:ascii="Times New Roman" w:hAnsi="Times New Roman" w:cs="Times New Roman"/>
                <w:b/>
              </w:rPr>
              <w:t xml:space="preserve">Экономика предприятия: цели, организационно-правовые формы                         </w:t>
            </w:r>
          </w:p>
          <w:p w:rsidR="00E20D89" w:rsidRPr="00E912E2" w:rsidRDefault="00E20D89" w:rsidP="00E912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912E2">
              <w:rPr>
                <w:rFonts w:ascii="Times New Roman" w:hAnsi="Times New Roman" w:cs="Times New Roman"/>
                <w:b/>
              </w:rPr>
              <w:t>Тема 4.5.</w:t>
            </w:r>
          </w:p>
          <w:p w:rsidR="00CC753F" w:rsidRPr="00E912E2" w:rsidRDefault="00E20D89" w:rsidP="00E912E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912E2">
              <w:rPr>
                <w:rFonts w:ascii="Times New Roman" w:hAnsi="Times New Roman" w:cs="Times New Roman"/>
                <w:b/>
              </w:rPr>
              <w:t>Предпринимательство. Виды предпринимательства</w:t>
            </w:r>
          </w:p>
        </w:tc>
      </w:tr>
      <w:tr w:rsidR="00BE035F" w:rsidRPr="00E912E2" w:rsidTr="00CC753F">
        <w:trPr>
          <w:trHeight w:val="2296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912E2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7801" w:type="dxa"/>
          </w:tcPr>
          <w:p w:rsidR="0038379F" w:rsidRPr="00E912E2" w:rsidRDefault="0038379F" w:rsidP="00E912E2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E912E2">
              <w:rPr>
                <w:rFonts w:ascii="Times New Roman" w:hAnsi="Times New Roman" w:cs="Times New Roman"/>
              </w:rPr>
              <w:t>1. Проработка конспе</w:t>
            </w:r>
            <w:r w:rsidR="00E912E2">
              <w:rPr>
                <w:rFonts w:ascii="Times New Roman" w:hAnsi="Times New Roman" w:cs="Times New Roman"/>
              </w:rPr>
              <w:t xml:space="preserve">кта и </w:t>
            </w:r>
            <w:r w:rsidRPr="00E912E2">
              <w:rPr>
                <w:rFonts w:ascii="Times New Roman" w:hAnsi="Times New Roman" w:cs="Times New Roman"/>
              </w:rPr>
              <w:t>учебной литературы по изученным вопросам.</w:t>
            </w:r>
          </w:p>
          <w:p w:rsidR="0038379F" w:rsidRPr="00E912E2" w:rsidRDefault="0038379F" w:rsidP="00E912E2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E912E2">
              <w:rPr>
                <w:rFonts w:ascii="Times New Roman" w:hAnsi="Times New Roman" w:cs="Times New Roman"/>
              </w:rPr>
              <w:t>2. Проработка тем самостоятельного изучения.</w:t>
            </w:r>
          </w:p>
          <w:p w:rsidR="00E20D89" w:rsidRPr="00E912E2" w:rsidRDefault="00E20D89" w:rsidP="00E912E2">
            <w:pPr>
              <w:pStyle w:val="a7"/>
              <w:rPr>
                <w:rFonts w:ascii="Times New Roman" w:hAnsi="Times New Roman" w:cs="Times New Roman"/>
              </w:rPr>
            </w:pPr>
            <w:r w:rsidRPr="00E912E2">
              <w:rPr>
                <w:rFonts w:ascii="Times New Roman" w:hAnsi="Times New Roman" w:cs="Times New Roman"/>
              </w:rPr>
              <w:t>3.</w:t>
            </w:r>
            <w:r w:rsidRPr="00E912E2">
              <w:rPr>
                <w:rFonts w:ascii="Times New Roman" w:hAnsi="Times New Roman" w:cs="Times New Roman"/>
                <w:b/>
              </w:rPr>
              <w:t xml:space="preserve"> Составление опорного конспекта по вопросу</w:t>
            </w:r>
            <w:r w:rsidRPr="00E912E2">
              <w:rPr>
                <w:rFonts w:ascii="Times New Roman" w:eastAsia="Arial Unicode MS" w:hAnsi="Times New Roman" w:cs="Times New Roman"/>
              </w:rPr>
              <w:t xml:space="preserve"> «</w:t>
            </w:r>
            <w:r w:rsidRPr="00E912E2">
              <w:rPr>
                <w:rFonts w:ascii="Times New Roman" w:hAnsi="Times New Roman" w:cs="Times New Roman"/>
              </w:rPr>
              <w:t>Экономика фирмы: цели, организационные формы»</w:t>
            </w:r>
          </w:p>
          <w:p w:rsidR="00910A10" w:rsidRPr="00E912E2" w:rsidRDefault="00E20D89" w:rsidP="00E912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E2">
              <w:rPr>
                <w:rFonts w:ascii="Times New Roman" w:hAnsi="Times New Roman" w:cs="Times New Roman"/>
                <w:b/>
              </w:rPr>
              <w:t>4.Составление опорного конспекта по вопросу</w:t>
            </w:r>
            <w:r w:rsidRPr="00E912E2">
              <w:rPr>
                <w:rFonts w:ascii="Times New Roman" w:eastAsia="Arial Unicode MS" w:hAnsi="Times New Roman" w:cs="Times New Roman"/>
              </w:rPr>
              <w:t xml:space="preserve"> «</w:t>
            </w:r>
            <w:r w:rsidRPr="00E912E2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</w:tr>
      <w:tr w:rsidR="00BE035F" w:rsidRPr="00E912E2" w:rsidTr="00F33435">
        <w:trPr>
          <w:trHeight w:val="815"/>
        </w:trPr>
        <w:tc>
          <w:tcPr>
            <w:tcW w:w="1833" w:type="dxa"/>
          </w:tcPr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912E2">
              <w:rPr>
                <w:rFonts w:ascii="Times New Roman" w:hAnsi="Times New Roman" w:cs="Times New Roman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E912E2" w:rsidRDefault="00BE035F" w:rsidP="00E912E2"/>
          <w:p w:rsidR="00BE035F" w:rsidRPr="00E912E2" w:rsidRDefault="00BE035F" w:rsidP="00E912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27545" w:rsidRDefault="00E912E2"/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11758A"/>
    <w:rsid w:val="00134B2B"/>
    <w:rsid w:val="00147EED"/>
    <w:rsid w:val="00151D08"/>
    <w:rsid w:val="0015452F"/>
    <w:rsid w:val="001D7173"/>
    <w:rsid w:val="002104AD"/>
    <w:rsid w:val="0024112F"/>
    <w:rsid w:val="002A20CD"/>
    <w:rsid w:val="00312C22"/>
    <w:rsid w:val="003373B5"/>
    <w:rsid w:val="00340181"/>
    <w:rsid w:val="00365725"/>
    <w:rsid w:val="00380BC0"/>
    <w:rsid w:val="0038379F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76F9"/>
    <w:rsid w:val="0054062A"/>
    <w:rsid w:val="00595102"/>
    <w:rsid w:val="0062134A"/>
    <w:rsid w:val="00631829"/>
    <w:rsid w:val="00677C67"/>
    <w:rsid w:val="006850C9"/>
    <w:rsid w:val="006A3BB4"/>
    <w:rsid w:val="006A5F26"/>
    <w:rsid w:val="00703A7D"/>
    <w:rsid w:val="00743629"/>
    <w:rsid w:val="00753E48"/>
    <w:rsid w:val="00757176"/>
    <w:rsid w:val="00790135"/>
    <w:rsid w:val="0079278F"/>
    <w:rsid w:val="00794986"/>
    <w:rsid w:val="007A404B"/>
    <w:rsid w:val="0080134E"/>
    <w:rsid w:val="00875105"/>
    <w:rsid w:val="008859F1"/>
    <w:rsid w:val="00897C3F"/>
    <w:rsid w:val="008F31F7"/>
    <w:rsid w:val="008F62AA"/>
    <w:rsid w:val="008F6B10"/>
    <w:rsid w:val="00910A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3600"/>
    <w:rsid w:val="009E4272"/>
    <w:rsid w:val="009F77FA"/>
    <w:rsid w:val="00A9341B"/>
    <w:rsid w:val="00A96951"/>
    <w:rsid w:val="00A96BAA"/>
    <w:rsid w:val="00AA2CB5"/>
    <w:rsid w:val="00AC28AD"/>
    <w:rsid w:val="00AC5B62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A1501"/>
    <w:rsid w:val="00DE5878"/>
    <w:rsid w:val="00E1140F"/>
    <w:rsid w:val="00E146B5"/>
    <w:rsid w:val="00E20D89"/>
    <w:rsid w:val="00E4047F"/>
    <w:rsid w:val="00E912E2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94BD"/>
  <w15:docId w15:val="{0F13122D-E2FC-4CDA-BC45-AB9AEC58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3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41B"/>
    <w:rPr>
      <w:rFonts w:ascii="Tahoma" w:eastAsia="Times New Roman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2021-02-02T08:12:00Z</cp:lastPrinted>
  <dcterms:created xsi:type="dcterms:W3CDTF">2021-02-01T07:38:00Z</dcterms:created>
  <dcterms:modified xsi:type="dcterms:W3CDTF">2021-02-02T10:55:00Z</dcterms:modified>
</cp:coreProperties>
</file>