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0090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НП-20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НП-21</w:t>
            </w:r>
            <w:r w:rsidR="00A2624F">
              <w:rPr>
                <w:outline w:val="0"/>
              </w:rPr>
              <w:t>(11)-О</w:t>
            </w:r>
            <w:bookmarkStart w:id="0" w:name="_GoBack"/>
            <w:bookmarkEnd w:id="0"/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EF03B3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14.</w:t>
            </w:r>
            <w:r w:rsidR="00F00904">
              <w:rPr>
                <w:b/>
                <w:outline w:val="0"/>
                <w:sz w:val="24"/>
              </w:rPr>
              <w:t>12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BF7D9D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17:00-18:3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F00904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Правоохранительные и судебные органы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Божьев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В. П., Гаврилов Б. Я. Правоохранительные и судебные органы. Учебник для СПО. — М.: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Юрайт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>, 2019. 296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 xml:space="preserve">Головка Л. В., Брусницын Л. В.,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Ветрова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Г. Н. Судоустройство и правоохранительные органы. Учебник. — М.: Городец, 2020. 768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Лиховицкая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Е. П. Судоустройство и правоохранительные органы. Краткий курс. Учебное пособие. — М.: Проспект, 2019. 224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Маслеев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А.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Бердюгина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О.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Грибакина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Э. Н. Профессиональная этика (в правоохранительных органах). — М.: Юстиция, 2020. 144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 К. Судоустройство и правоохранительные органы. Учебник для бакалавров. — М.: Проспект, 2020. 336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Ю.К. Судоустройство и правоохранительные органы. Учебник. — М.: Проспект, 2018. 336 с.</w:t>
            </w:r>
          </w:p>
          <w:p w:rsidR="00995C87" w:rsidRPr="00F00904" w:rsidRDefault="00995C87" w:rsidP="00F00904">
            <w:pPr>
              <w:pStyle w:val="4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EF03B3" w:rsidP="00EE5D61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Адвокатура в РФ. Понятие и виды адвокатской деятельности. Формы адвокатских образований.</w:t>
            </w:r>
          </w:p>
        </w:tc>
      </w:tr>
      <w:tr w:rsidR="00EE5D61" w:rsidRPr="003D6DCC" w:rsidTr="007E562D">
        <w:trPr>
          <w:trHeight w:val="132"/>
        </w:trPr>
        <w:tc>
          <w:tcPr>
            <w:tcW w:w="1833" w:type="dxa"/>
          </w:tcPr>
          <w:p w:rsidR="00EE5D61" w:rsidRPr="003D6DCC" w:rsidRDefault="00EE5D61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EE5D61" w:rsidRPr="007E562D" w:rsidRDefault="00EE5D61" w:rsidP="00B54C0C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Самостоятельная работа. </w:t>
            </w:r>
            <w:r w:rsidR="00EF03B3">
              <w:rPr>
                <w:outline w:val="0"/>
                <w:szCs w:val="28"/>
              </w:rPr>
              <w:t>Адвокатура в РФ. Понятие и виды адвокатской деятельности. Формы адвокатских образований.</w:t>
            </w:r>
          </w:p>
        </w:tc>
      </w:tr>
      <w:tr w:rsidR="00EE5D61" w:rsidRPr="003D6DCC" w:rsidTr="007E562D">
        <w:trPr>
          <w:trHeight w:val="132"/>
        </w:trPr>
        <w:tc>
          <w:tcPr>
            <w:tcW w:w="1833" w:type="dxa"/>
          </w:tcPr>
          <w:p w:rsidR="00EE5D61" w:rsidRPr="003D6DCC" w:rsidRDefault="00EE5D61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EE5D61" w:rsidRDefault="00EE5D61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EF03B3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Виды адвокатской деятельности.</w:t>
            </w:r>
          </w:p>
          <w:p w:rsidR="00EE5D61" w:rsidRPr="006F28F8" w:rsidRDefault="00EE5D61" w:rsidP="00EF03B3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="00EF03B3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Формы адвокатских образований.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AD1D0C" w:rsidRDefault="004B5D20" w:rsidP="00AD1D0C">
      <w:pPr>
        <w:rPr>
          <w:outline w:val="0"/>
          <w:vertAlign w:val="superscript"/>
        </w:rPr>
      </w:pPr>
      <w:r w:rsidRPr="003D6DCC">
        <w:rPr>
          <w:outline w:val="0"/>
          <w:vertAlign w:val="superscript"/>
        </w:rPr>
        <w:t xml:space="preserve"> </w:t>
      </w:r>
    </w:p>
    <w:sectPr w:rsidR="005B2390" w:rsidRPr="00AD1D0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E3500"/>
    <w:multiLevelType w:val="multilevel"/>
    <w:tmpl w:val="FBD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D15"/>
    <w:rsid w:val="00086B98"/>
    <w:rsid w:val="000A6710"/>
    <w:rsid w:val="001073D9"/>
    <w:rsid w:val="00120FE4"/>
    <w:rsid w:val="00206238"/>
    <w:rsid w:val="00210BFB"/>
    <w:rsid w:val="002C522A"/>
    <w:rsid w:val="00317851"/>
    <w:rsid w:val="00392A88"/>
    <w:rsid w:val="003D6DCC"/>
    <w:rsid w:val="003E36CF"/>
    <w:rsid w:val="003E5AEE"/>
    <w:rsid w:val="004119AD"/>
    <w:rsid w:val="004513ED"/>
    <w:rsid w:val="004B5D20"/>
    <w:rsid w:val="00501753"/>
    <w:rsid w:val="005B2390"/>
    <w:rsid w:val="005D09FA"/>
    <w:rsid w:val="006C61C7"/>
    <w:rsid w:val="006F28F8"/>
    <w:rsid w:val="00744C3F"/>
    <w:rsid w:val="0074648B"/>
    <w:rsid w:val="00765D36"/>
    <w:rsid w:val="007943A3"/>
    <w:rsid w:val="007A4555"/>
    <w:rsid w:val="007E562D"/>
    <w:rsid w:val="008613E7"/>
    <w:rsid w:val="00870AAB"/>
    <w:rsid w:val="0087113A"/>
    <w:rsid w:val="009151EA"/>
    <w:rsid w:val="0096092C"/>
    <w:rsid w:val="0097348E"/>
    <w:rsid w:val="00995C87"/>
    <w:rsid w:val="009D642F"/>
    <w:rsid w:val="00A2624F"/>
    <w:rsid w:val="00A96837"/>
    <w:rsid w:val="00AA4BD6"/>
    <w:rsid w:val="00AD1D0C"/>
    <w:rsid w:val="00B54C0C"/>
    <w:rsid w:val="00BF7D9D"/>
    <w:rsid w:val="00C208B5"/>
    <w:rsid w:val="00C25C80"/>
    <w:rsid w:val="00C524BC"/>
    <w:rsid w:val="00D56F9A"/>
    <w:rsid w:val="00D7624D"/>
    <w:rsid w:val="00DC3511"/>
    <w:rsid w:val="00DE39D1"/>
    <w:rsid w:val="00E77822"/>
    <w:rsid w:val="00EB2C3C"/>
    <w:rsid w:val="00EB3F79"/>
    <w:rsid w:val="00EC2C70"/>
    <w:rsid w:val="00EE5D61"/>
    <w:rsid w:val="00EF03B3"/>
    <w:rsid w:val="00EF08B5"/>
    <w:rsid w:val="00EF1D69"/>
    <w:rsid w:val="00EF28C7"/>
    <w:rsid w:val="00EF4EDA"/>
    <w:rsid w:val="00F00904"/>
    <w:rsid w:val="00F009E5"/>
    <w:rsid w:val="00F57047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7AF1"/>
  <w15:docId w15:val="{A5AC7F95-586B-4CC7-9E5D-DF48A6D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CF40-6D19-43EA-96CD-C156CA29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41</cp:revision>
  <cp:lastPrinted>2020-03-26T12:39:00Z</cp:lastPrinted>
  <dcterms:created xsi:type="dcterms:W3CDTF">2020-03-26T12:33:00Z</dcterms:created>
  <dcterms:modified xsi:type="dcterms:W3CDTF">2021-12-16T12:05:00Z</dcterms:modified>
</cp:coreProperties>
</file>